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0B1" w:rsidRDefault="004800B1" w:rsidP="004800B1">
      <w:pPr>
        <w:spacing w:line="600" w:lineRule="exact"/>
        <w:rPr>
          <w:rFonts w:ascii="方正小标宋_GBK" w:eastAsia="方正小标宋_GBK"/>
          <w:sz w:val="44"/>
        </w:rPr>
      </w:pPr>
    </w:p>
    <w:p w:rsidR="00291596" w:rsidRDefault="009D4E5A" w:rsidP="004800B1">
      <w:pPr>
        <w:spacing w:line="600" w:lineRule="exact"/>
        <w:jc w:val="center"/>
        <w:rPr>
          <w:rFonts w:ascii="方正小标宋_GBK" w:eastAsia="方正小标宋_GBK"/>
          <w:sz w:val="44"/>
        </w:rPr>
      </w:pPr>
      <w:r>
        <w:rPr>
          <w:rFonts w:ascii="方正小标宋_GBK" w:eastAsia="方正小标宋_GBK" w:hint="eastAsia"/>
          <w:sz w:val="44"/>
        </w:rPr>
        <w:t>微观数据</w:t>
      </w:r>
      <w:r>
        <w:rPr>
          <w:rFonts w:ascii="方正小标宋_GBK" w:eastAsia="方正小标宋_GBK"/>
          <w:sz w:val="44"/>
        </w:rPr>
        <w:t>开发应用数据说明</w:t>
      </w:r>
    </w:p>
    <w:p w:rsidR="009D4E5A" w:rsidRPr="009D4E5A" w:rsidRDefault="009D4E5A" w:rsidP="009D4E5A">
      <w:pPr>
        <w:spacing w:line="600" w:lineRule="exact"/>
        <w:jc w:val="center"/>
        <w:rPr>
          <w:rFonts w:ascii="方正小标宋_GBK" w:eastAsia="方正小标宋_GBK"/>
          <w:sz w:val="44"/>
        </w:rPr>
      </w:pPr>
    </w:p>
    <w:p w:rsidR="009D4E5A" w:rsidRDefault="009D4E5A" w:rsidP="009D4E5A">
      <w:pPr>
        <w:spacing w:line="600" w:lineRule="exact"/>
        <w:ind w:firstLineChars="200" w:firstLine="640"/>
        <w:rPr>
          <w:rFonts w:ascii="仿宋_GB2312" w:eastAsia="仿宋_GB2312" w:hAnsi="微软雅黑"/>
          <w:sz w:val="32"/>
          <w:szCs w:val="32"/>
        </w:rPr>
      </w:pPr>
      <w:r w:rsidRPr="00D32B62">
        <w:rPr>
          <w:rFonts w:ascii="仿宋_GB2312" w:eastAsia="仿宋_GB2312" w:hAnsi="微软雅黑" w:hint="eastAsia"/>
          <w:sz w:val="32"/>
          <w:szCs w:val="32"/>
        </w:rPr>
        <w:t>开发应用的微观数据范围为：</w:t>
      </w:r>
    </w:p>
    <w:p w:rsidR="009D4E5A" w:rsidRPr="00D32B62" w:rsidRDefault="009D4E5A"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r>
        <w:rPr>
          <w:rFonts w:ascii="仿宋_GB2312" w:eastAsia="仿宋_GB2312" w:hAnsi="微软雅黑" w:hint="eastAsia"/>
          <w:sz w:val="32"/>
          <w:szCs w:val="32"/>
        </w:rPr>
        <w:t>（一）规模以上工业企业财务状况年度调查微观</w:t>
      </w:r>
      <w:r w:rsidRPr="00D32B62">
        <w:rPr>
          <w:rFonts w:ascii="仿宋_GB2312" w:eastAsia="仿宋_GB2312" w:hAnsi="微软雅黑" w:hint="eastAsia"/>
          <w:sz w:val="32"/>
          <w:szCs w:val="32"/>
        </w:rPr>
        <w:t>数据；</w:t>
      </w:r>
    </w:p>
    <w:p w:rsidR="009D4E5A" w:rsidRPr="00D32B62" w:rsidRDefault="009D4E5A"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r>
        <w:rPr>
          <w:rFonts w:ascii="仿宋_GB2312" w:eastAsia="仿宋_GB2312" w:hAnsi="微软雅黑" w:hint="eastAsia"/>
          <w:sz w:val="32"/>
          <w:szCs w:val="32"/>
        </w:rPr>
        <w:t>（二）住户收支调查微观</w:t>
      </w:r>
      <w:r w:rsidRPr="00D32B62">
        <w:rPr>
          <w:rFonts w:ascii="仿宋_GB2312" w:eastAsia="仿宋_GB2312" w:hAnsi="微软雅黑" w:hint="eastAsia"/>
          <w:sz w:val="32"/>
          <w:szCs w:val="32"/>
        </w:rPr>
        <w:t>数据；</w:t>
      </w:r>
    </w:p>
    <w:p w:rsidR="009D4E5A" w:rsidRPr="00D32B62" w:rsidRDefault="009D4E5A"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r w:rsidRPr="00D32B62">
        <w:rPr>
          <w:rFonts w:ascii="仿宋_GB2312" w:eastAsia="仿宋_GB2312" w:hAnsi="微软雅黑" w:hint="eastAsia"/>
          <w:sz w:val="32"/>
          <w:szCs w:val="32"/>
        </w:rPr>
        <w:t>（三）2010年第六次全国人口普查微观数据；</w:t>
      </w:r>
    </w:p>
    <w:p w:rsidR="009D4E5A" w:rsidRPr="00D32B62" w:rsidRDefault="009D4E5A"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r w:rsidRPr="00D32B62">
        <w:rPr>
          <w:rFonts w:ascii="仿宋_GB2312" w:eastAsia="仿宋_GB2312" w:hAnsi="微软雅黑" w:hint="eastAsia"/>
          <w:sz w:val="32"/>
          <w:szCs w:val="32"/>
        </w:rPr>
        <w:t>（四）2015年1%</w:t>
      </w:r>
      <w:r>
        <w:rPr>
          <w:rFonts w:ascii="仿宋_GB2312" w:eastAsia="仿宋_GB2312" w:hAnsi="微软雅黑" w:hint="eastAsia"/>
          <w:sz w:val="32"/>
          <w:szCs w:val="32"/>
        </w:rPr>
        <w:t>人口抽样调查微观</w:t>
      </w:r>
      <w:r w:rsidRPr="00D32B62">
        <w:rPr>
          <w:rFonts w:ascii="仿宋_GB2312" w:eastAsia="仿宋_GB2312" w:hAnsi="微软雅黑" w:hint="eastAsia"/>
          <w:sz w:val="32"/>
          <w:szCs w:val="32"/>
        </w:rPr>
        <w:t>数据；</w:t>
      </w:r>
    </w:p>
    <w:p w:rsidR="009D4E5A" w:rsidRPr="00D32B62" w:rsidRDefault="009D4E5A"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r>
        <w:rPr>
          <w:rFonts w:ascii="仿宋_GB2312" w:eastAsia="仿宋_GB2312" w:hAnsi="微软雅黑" w:hint="eastAsia"/>
          <w:sz w:val="32"/>
          <w:szCs w:val="32"/>
        </w:rPr>
        <w:t>（五）第三次全国经济普查微观</w:t>
      </w:r>
      <w:r w:rsidRPr="00D32B62">
        <w:rPr>
          <w:rFonts w:ascii="仿宋_GB2312" w:eastAsia="仿宋_GB2312" w:hAnsi="微软雅黑" w:hint="eastAsia"/>
          <w:sz w:val="32"/>
          <w:szCs w:val="32"/>
        </w:rPr>
        <w:t>数据；</w:t>
      </w:r>
    </w:p>
    <w:p w:rsidR="009D4E5A" w:rsidRDefault="009D4E5A"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r>
        <w:rPr>
          <w:rFonts w:ascii="仿宋_GB2312" w:eastAsia="仿宋_GB2312" w:hAnsi="微软雅黑" w:hint="eastAsia"/>
          <w:sz w:val="32"/>
          <w:szCs w:val="32"/>
        </w:rPr>
        <w:t>（六）第三次全国农业普查微观数据；</w:t>
      </w:r>
    </w:p>
    <w:p w:rsidR="009D4E5A" w:rsidRPr="00D32B62" w:rsidRDefault="009D4E5A"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r>
        <w:rPr>
          <w:rFonts w:ascii="仿宋_GB2312" w:eastAsia="仿宋_GB2312" w:hAnsi="微软雅黑" w:hint="eastAsia"/>
          <w:sz w:val="32"/>
          <w:szCs w:val="32"/>
        </w:rPr>
        <w:t>（七）</w:t>
      </w:r>
      <w:r w:rsidRPr="008C7824">
        <w:rPr>
          <w:rFonts w:ascii="仿宋_GB2312" w:eastAsia="仿宋_GB2312" w:hAnsi="微软雅黑" w:hint="eastAsia"/>
          <w:sz w:val="32"/>
          <w:szCs w:val="32"/>
        </w:rPr>
        <w:t>2014-2016年企业跟踪调查微观调查数据</w:t>
      </w:r>
      <w:r w:rsidRPr="00D32B62">
        <w:rPr>
          <w:rFonts w:ascii="仿宋_GB2312" w:eastAsia="仿宋_GB2312" w:hAnsi="微软雅黑" w:hint="eastAsia"/>
          <w:sz w:val="32"/>
          <w:szCs w:val="32"/>
        </w:rPr>
        <w:t>；</w:t>
      </w:r>
    </w:p>
    <w:p w:rsidR="00B854C1" w:rsidRDefault="009D4E5A"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r>
        <w:rPr>
          <w:rFonts w:ascii="仿宋_GB2312" w:eastAsia="仿宋_GB2312" w:hAnsi="微软雅黑" w:hint="eastAsia"/>
          <w:sz w:val="32"/>
          <w:szCs w:val="32"/>
        </w:rPr>
        <w:t>（八）</w:t>
      </w:r>
      <w:r w:rsidRPr="00D32B62">
        <w:rPr>
          <w:rFonts w:ascii="仿宋_GB2312" w:eastAsia="仿宋_GB2312" w:hAnsi="微软雅黑" w:hint="eastAsia"/>
          <w:sz w:val="32"/>
          <w:szCs w:val="32"/>
        </w:rPr>
        <w:t>20</w:t>
      </w:r>
      <w:r>
        <w:rPr>
          <w:rFonts w:ascii="仿宋_GB2312" w:eastAsia="仿宋_GB2312" w:hAnsi="微软雅黑"/>
          <w:sz w:val="32"/>
          <w:szCs w:val="32"/>
        </w:rPr>
        <w:t>0</w:t>
      </w:r>
      <w:r w:rsidRPr="00D32B62">
        <w:rPr>
          <w:rFonts w:ascii="仿宋_GB2312" w:eastAsia="仿宋_GB2312" w:hAnsi="微软雅黑" w:hint="eastAsia"/>
          <w:sz w:val="32"/>
          <w:szCs w:val="32"/>
        </w:rPr>
        <w:t>0</w:t>
      </w:r>
      <w:r>
        <w:rPr>
          <w:rFonts w:ascii="仿宋_GB2312" w:eastAsia="仿宋_GB2312" w:hAnsi="微软雅黑" w:hint="eastAsia"/>
          <w:sz w:val="32"/>
          <w:szCs w:val="32"/>
        </w:rPr>
        <w:t>年第五</w:t>
      </w:r>
      <w:r w:rsidRPr="00D32B62">
        <w:rPr>
          <w:rFonts w:ascii="仿宋_GB2312" w:eastAsia="仿宋_GB2312" w:hAnsi="微软雅黑" w:hint="eastAsia"/>
          <w:sz w:val="32"/>
          <w:szCs w:val="32"/>
        </w:rPr>
        <w:t>次全国人口普查微观</w:t>
      </w:r>
      <w:r>
        <w:rPr>
          <w:rFonts w:ascii="仿宋_GB2312" w:eastAsia="仿宋_GB2312" w:hAnsi="微软雅黑" w:hint="eastAsia"/>
          <w:sz w:val="32"/>
          <w:szCs w:val="32"/>
        </w:rPr>
        <w:t>调查</w:t>
      </w:r>
      <w:r w:rsidRPr="00D32B62">
        <w:rPr>
          <w:rFonts w:ascii="仿宋_GB2312" w:eastAsia="仿宋_GB2312" w:hAnsi="微软雅黑" w:hint="eastAsia"/>
          <w:sz w:val="32"/>
          <w:szCs w:val="32"/>
        </w:rPr>
        <w:t>数据；</w:t>
      </w:r>
    </w:p>
    <w:p w:rsidR="009D4E5A" w:rsidRPr="00D32B62" w:rsidRDefault="00B854C1"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r>
        <w:rPr>
          <w:rFonts w:ascii="仿宋_GB2312" w:eastAsia="仿宋_GB2312" w:hAnsi="微软雅黑" w:hint="eastAsia"/>
          <w:sz w:val="32"/>
          <w:szCs w:val="32"/>
        </w:rPr>
        <w:t>（九）</w:t>
      </w:r>
      <w:r>
        <w:rPr>
          <w:rFonts w:ascii="仿宋_GB2312" w:eastAsia="仿宋_GB2312" w:hAnsi="微软雅黑"/>
          <w:sz w:val="32"/>
          <w:szCs w:val="32"/>
        </w:rPr>
        <w:t>2016</w:t>
      </w:r>
      <w:r>
        <w:rPr>
          <w:rFonts w:ascii="仿宋_GB2312" w:eastAsia="仿宋_GB2312" w:hAnsi="微软雅黑" w:hint="eastAsia"/>
          <w:sz w:val="32"/>
          <w:szCs w:val="32"/>
        </w:rPr>
        <w:t>年</w:t>
      </w:r>
      <w:r>
        <w:rPr>
          <w:rFonts w:ascii="仿宋_GB2312" w:eastAsia="仿宋_GB2312" w:hAnsi="微软雅黑"/>
          <w:sz w:val="32"/>
          <w:szCs w:val="32"/>
        </w:rPr>
        <w:t>农业经营户普查微观调查数据；</w:t>
      </w:r>
    </w:p>
    <w:p w:rsidR="009D4E5A" w:rsidRDefault="00B854C1"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r>
        <w:rPr>
          <w:rFonts w:ascii="仿宋_GB2312" w:eastAsia="仿宋_GB2312" w:hAnsi="微软雅黑" w:hint="eastAsia"/>
          <w:sz w:val="32"/>
          <w:szCs w:val="32"/>
        </w:rPr>
        <w:t>（十</w:t>
      </w:r>
      <w:r w:rsidR="009D4E5A" w:rsidRPr="00D32B62">
        <w:rPr>
          <w:rFonts w:ascii="仿宋_GB2312" w:eastAsia="仿宋_GB2312" w:hAnsi="微软雅黑" w:hint="eastAsia"/>
          <w:sz w:val="32"/>
          <w:szCs w:val="32"/>
        </w:rPr>
        <w:t>）</w:t>
      </w:r>
      <w:r w:rsidR="009D4E5A">
        <w:rPr>
          <w:rFonts w:ascii="仿宋_GB2312" w:eastAsia="仿宋_GB2312" w:hAnsi="微软雅黑" w:hint="eastAsia"/>
          <w:sz w:val="32"/>
          <w:szCs w:val="32"/>
        </w:rPr>
        <w:t>2013年住户收支与</w:t>
      </w:r>
      <w:r w:rsidR="009D4E5A">
        <w:rPr>
          <w:rFonts w:ascii="仿宋_GB2312" w:eastAsia="仿宋_GB2312" w:hAnsi="微软雅黑"/>
          <w:sz w:val="32"/>
          <w:szCs w:val="32"/>
        </w:rPr>
        <w:t>生活状况</w:t>
      </w:r>
      <w:r w:rsidR="000A573A">
        <w:rPr>
          <w:rFonts w:ascii="仿宋_GB2312" w:eastAsia="仿宋_GB2312" w:hAnsi="微软雅黑" w:hint="eastAsia"/>
          <w:sz w:val="32"/>
          <w:szCs w:val="32"/>
        </w:rPr>
        <w:t>调查微观调查数据；</w:t>
      </w:r>
    </w:p>
    <w:p w:rsidR="000A573A" w:rsidRDefault="000A573A"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r>
        <w:rPr>
          <w:rFonts w:ascii="仿宋_GB2312" w:eastAsia="仿宋_GB2312" w:hAnsi="微软雅黑" w:hint="eastAsia"/>
          <w:sz w:val="32"/>
          <w:szCs w:val="32"/>
        </w:rPr>
        <w:t>（十一）</w:t>
      </w:r>
      <w:r w:rsidRPr="000A573A">
        <w:rPr>
          <w:rFonts w:ascii="仿宋_GB2312" w:eastAsia="仿宋_GB2312" w:hAnsi="微软雅黑" w:hint="eastAsia"/>
          <w:sz w:val="32"/>
          <w:szCs w:val="32"/>
        </w:rPr>
        <w:t>第四次全国经济普查微观数据</w:t>
      </w:r>
      <w:r w:rsidR="004E0D03">
        <w:rPr>
          <w:rFonts w:ascii="仿宋_GB2312" w:eastAsia="仿宋_GB2312" w:hAnsi="微软雅黑" w:hint="eastAsia"/>
          <w:sz w:val="32"/>
          <w:szCs w:val="32"/>
        </w:rPr>
        <w:t>；</w:t>
      </w:r>
    </w:p>
    <w:p w:rsidR="004E0D03" w:rsidRPr="004E0D03" w:rsidRDefault="004E0D03" w:rsidP="009D4E5A">
      <w:pPr>
        <w:pStyle w:val="a3"/>
        <w:shd w:val="clear" w:color="auto" w:fill="FFFFFF"/>
        <w:spacing w:before="0" w:beforeAutospacing="0" w:after="0" w:afterAutospacing="0"/>
        <w:ind w:firstLine="646"/>
        <w:jc w:val="both"/>
        <w:rPr>
          <w:rFonts w:ascii="仿宋_GB2312" w:eastAsia="仿宋_GB2312" w:hAnsi="微软雅黑" w:hint="eastAsia"/>
          <w:sz w:val="32"/>
          <w:szCs w:val="32"/>
        </w:rPr>
      </w:pPr>
      <w:r>
        <w:rPr>
          <w:rFonts w:ascii="仿宋_GB2312" w:eastAsia="仿宋_GB2312" w:hAnsi="微软雅黑" w:hint="eastAsia"/>
          <w:sz w:val="32"/>
          <w:szCs w:val="32"/>
        </w:rPr>
        <w:t>（十二）</w:t>
      </w:r>
      <w:r w:rsidRPr="004E0D03">
        <w:rPr>
          <w:rFonts w:ascii="仿宋_GB2312" w:eastAsia="仿宋_GB2312" w:hAnsi="微软雅黑" w:hint="eastAsia"/>
          <w:sz w:val="32"/>
          <w:szCs w:val="32"/>
        </w:rPr>
        <w:t>2018年全国时间利用调查微观数据库</w:t>
      </w:r>
      <w:r>
        <w:rPr>
          <w:rFonts w:ascii="仿宋_GB2312" w:eastAsia="仿宋_GB2312" w:hAnsi="微软雅黑" w:hint="eastAsia"/>
          <w:sz w:val="32"/>
          <w:szCs w:val="32"/>
        </w:rPr>
        <w:t>。</w:t>
      </w:r>
    </w:p>
    <w:p w:rsidR="009D4E5A" w:rsidRDefault="009D4E5A"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p>
    <w:p w:rsidR="009D4E5A" w:rsidRPr="00B3205D" w:rsidRDefault="009D4E5A" w:rsidP="009D4E5A">
      <w:pPr>
        <w:ind w:firstLineChars="200" w:firstLine="643"/>
        <w:rPr>
          <w:rFonts w:ascii="仿宋_GB2312" w:eastAsia="仿宋_GB2312" w:hAnsi="微软雅黑"/>
          <w:b/>
          <w:sz w:val="32"/>
          <w:szCs w:val="32"/>
        </w:rPr>
      </w:pPr>
      <w:r w:rsidRPr="00B3205D">
        <w:rPr>
          <w:rFonts w:ascii="仿宋_GB2312" w:eastAsia="仿宋_GB2312" w:hAnsi="微软雅黑" w:hint="eastAsia"/>
          <w:b/>
          <w:sz w:val="32"/>
          <w:szCs w:val="32"/>
        </w:rPr>
        <w:t>（一）规模以上工业企业财务状况年度调查微观数据</w:t>
      </w:r>
    </w:p>
    <w:p w:rsidR="004800B1" w:rsidRDefault="009D4E5A" w:rsidP="004800B1">
      <w:pPr>
        <w:ind w:firstLineChars="200" w:firstLine="640"/>
        <w:rPr>
          <w:rFonts w:ascii="仿宋_GB2312" w:eastAsia="仿宋_GB2312"/>
          <w:sz w:val="32"/>
          <w:szCs w:val="32"/>
        </w:rPr>
      </w:pPr>
      <w:r w:rsidRPr="00D32B62">
        <w:rPr>
          <w:rFonts w:ascii="仿宋_GB2312" w:eastAsia="仿宋_GB2312" w:hint="eastAsia"/>
          <w:sz w:val="32"/>
          <w:szCs w:val="32"/>
        </w:rPr>
        <w:t>规模以上工业企业财务状况调查数据包括2012-2016</w:t>
      </w:r>
      <w:r>
        <w:rPr>
          <w:rFonts w:ascii="仿宋_GB2312" w:eastAsia="仿宋_GB2312" w:hint="eastAsia"/>
          <w:sz w:val="32"/>
          <w:szCs w:val="32"/>
        </w:rPr>
        <w:t>年</w:t>
      </w:r>
      <w:r w:rsidRPr="00D32B62">
        <w:rPr>
          <w:rFonts w:ascii="仿宋_GB2312" w:eastAsia="仿宋_GB2312" w:hint="eastAsia"/>
          <w:sz w:val="32"/>
          <w:szCs w:val="32"/>
        </w:rPr>
        <w:t>北京</w:t>
      </w:r>
      <w:r w:rsidRPr="00D32B62">
        <w:rPr>
          <w:rFonts w:ascii="仿宋_GB2312" w:eastAsia="仿宋_GB2312"/>
          <w:sz w:val="32"/>
          <w:szCs w:val="32"/>
        </w:rPr>
        <w:t>、上海、浙江三个</w:t>
      </w:r>
      <w:r>
        <w:rPr>
          <w:rFonts w:ascii="仿宋_GB2312" w:eastAsia="仿宋_GB2312" w:hint="eastAsia"/>
          <w:sz w:val="32"/>
          <w:szCs w:val="32"/>
        </w:rPr>
        <w:t>省</w:t>
      </w:r>
      <w:r w:rsidRPr="00D32B62">
        <w:rPr>
          <w:rFonts w:ascii="仿宋_GB2312" w:eastAsia="仿宋_GB2312"/>
          <w:sz w:val="32"/>
          <w:szCs w:val="32"/>
        </w:rPr>
        <w:t>区的</w:t>
      </w:r>
      <w:r>
        <w:rPr>
          <w:rFonts w:ascii="仿宋_GB2312" w:eastAsia="仿宋_GB2312" w:hint="eastAsia"/>
          <w:sz w:val="32"/>
          <w:szCs w:val="32"/>
        </w:rPr>
        <w:t>年度数据。在三个省</w:t>
      </w:r>
      <w:r w:rsidRPr="00D32B62">
        <w:rPr>
          <w:rFonts w:ascii="仿宋_GB2312" w:eastAsia="仿宋_GB2312" w:hint="eastAsia"/>
          <w:sz w:val="32"/>
          <w:szCs w:val="32"/>
        </w:rPr>
        <w:t>区的规模以上工业企业中，按10%的比例随机抽取样本企业，并对企业数据进行了脱敏处理。</w:t>
      </w:r>
      <w:r>
        <w:rPr>
          <w:rFonts w:ascii="仿宋_GB2312" w:eastAsia="仿宋_GB2312" w:hint="eastAsia"/>
          <w:sz w:val="32"/>
          <w:szCs w:val="32"/>
        </w:rPr>
        <w:t>数据</w:t>
      </w:r>
      <w:r w:rsidRPr="00D32B62">
        <w:rPr>
          <w:rFonts w:ascii="仿宋_GB2312" w:eastAsia="仿宋_GB2312" w:hint="eastAsia"/>
          <w:sz w:val="32"/>
          <w:szCs w:val="32"/>
        </w:rPr>
        <w:t>包括资产负债类、损益分配类</w:t>
      </w:r>
      <w:r w:rsidRPr="00D32B62">
        <w:rPr>
          <w:rFonts w:ascii="仿宋_GB2312" w:eastAsia="仿宋_GB2312" w:hint="eastAsia"/>
          <w:sz w:val="32"/>
          <w:szCs w:val="32"/>
        </w:rPr>
        <w:lastRenderedPageBreak/>
        <w:t>和其他三大类，主要有</w:t>
      </w:r>
      <w:r>
        <w:rPr>
          <w:rFonts w:ascii="仿宋_GB2312" w:eastAsia="仿宋_GB2312" w:hint="eastAsia"/>
          <w:sz w:val="32"/>
          <w:szCs w:val="32"/>
        </w:rPr>
        <w:t>流动资产</w:t>
      </w:r>
      <w:r>
        <w:rPr>
          <w:rFonts w:ascii="仿宋_GB2312" w:eastAsia="仿宋_GB2312"/>
          <w:sz w:val="32"/>
          <w:szCs w:val="32"/>
        </w:rPr>
        <w:t>合计</w:t>
      </w:r>
      <w:r w:rsidRPr="00D32B62">
        <w:rPr>
          <w:rFonts w:ascii="仿宋_GB2312" w:eastAsia="仿宋_GB2312" w:hint="eastAsia"/>
          <w:sz w:val="32"/>
          <w:szCs w:val="32"/>
        </w:rPr>
        <w:t>、固定资产原价、资产总计、流动负债合计、负债合计、</w:t>
      </w:r>
      <w:r>
        <w:rPr>
          <w:rFonts w:ascii="仿宋_GB2312" w:eastAsia="仿宋_GB2312" w:hint="eastAsia"/>
          <w:sz w:val="32"/>
          <w:szCs w:val="32"/>
        </w:rPr>
        <w:t>实收资本</w:t>
      </w:r>
      <w:r>
        <w:rPr>
          <w:rFonts w:ascii="仿宋_GB2312" w:eastAsia="仿宋_GB2312"/>
          <w:sz w:val="32"/>
          <w:szCs w:val="32"/>
        </w:rPr>
        <w:t>、</w:t>
      </w:r>
      <w:r w:rsidRPr="00D32B62">
        <w:rPr>
          <w:rFonts w:ascii="仿宋_GB2312" w:eastAsia="仿宋_GB2312" w:hint="eastAsia"/>
          <w:sz w:val="32"/>
          <w:szCs w:val="32"/>
        </w:rPr>
        <w:t>主营业务收入、主营业务成本、营业利润、利润总额和平均用工人数等32个指标。</w:t>
      </w:r>
    </w:p>
    <w:p w:rsidR="004800B1" w:rsidRDefault="004800B1" w:rsidP="004800B1">
      <w:pPr>
        <w:ind w:firstLineChars="200" w:firstLine="640"/>
        <w:rPr>
          <w:rFonts w:ascii="仿宋_GB2312" w:eastAsia="仿宋_GB2312"/>
          <w:sz w:val="32"/>
          <w:szCs w:val="32"/>
        </w:rPr>
      </w:pPr>
    </w:p>
    <w:p w:rsidR="009D4E5A" w:rsidRPr="004800B1" w:rsidRDefault="009D4E5A" w:rsidP="004800B1">
      <w:pPr>
        <w:ind w:firstLineChars="200" w:firstLine="643"/>
        <w:rPr>
          <w:rFonts w:ascii="仿宋_GB2312" w:eastAsia="仿宋_GB2312"/>
          <w:sz w:val="32"/>
          <w:szCs w:val="32"/>
        </w:rPr>
      </w:pPr>
      <w:r>
        <w:rPr>
          <w:rFonts w:ascii="仿宋_GB2312" w:eastAsia="仿宋_GB2312" w:hAnsi="微软雅黑" w:hint="eastAsia"/>
          <w:b/>
          <w:sz w:val="32"/>
          <w:szCs w:val="32"/>
        </w:rPr>
        <w:t>（二）住户收支调查微观</w:t>
      </w:r>
      <w:r w:rsidRPr="00B3205D">
        <w:rPr>
          <w:rFonts w:ascii="仿宋_GB2312" w:eastAsia="仿宋_GB2312" w:hAnsi="微软雅黑" w:hint="eastAsia"/>
          <w:b/>
          <w:sz w:val="32"/>
          <w:szCs w:val="32"/>
        </w:rPr>
        <w:t>数据</w:t>
      </w:r>
    </w:p>
    <w:p w:rsidR="009D4E5A"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住户收支调查微观数据包括2005年、2008年和2010年城乡住户收支调查微观数据各1万户，共6</w:t>
      </w:r>
      <w:r>
        <w:rPr>
          <w:rFonts w:ascii="仿宋_GB2312" w:eastAsia="仿宋_GB2312" w:hint="eastAsia"/>
          <w:sz w:val="32"/>
          <w:szCs w:val="32"/>
        </w:rPr>
        <w:t>万户。微观数据均已进行匿名化处理，仅保留省份信息。指标涵盖家庭基本情况、户人均收入情况、户人均消费情况、家庭基本设施等方面，城镇</w:t>
      </w:r>
      <w:r>
        <w:rPr>
          <w:rFonts w:ascii="仿宋_GB2312" w:eastAsia="仿宋_GB2312"/>
          <w:sz w:val="32"/>
          <w:szCs w:val="32"/>
        </w:rPr>
        <w:t>为</w:t>
      </w:r>
      <w:r>
        <w:rPr>
          <w:rFonts w:ascii="仿宋_GB2312" w:eastAsia="仿宋_GB2312" w:hint="eastAsia"/>
          <w:sz w:val="32"/>
          <w:szCs w:val="32"/>
        </w:rPr>
        <w:t>40个</w:t>
      </w:r>
      <w:r>
        <w:rPr>
          <w:rFonts w:ascii="仿宋_GB2312" w:eastAsia="仿宋_GB2312"/>
          <w:sz w:val="32"/>
          <w:szCs w:val="32"/>
        </w:rPr>
        <w:t>指标，农村为</w:t>
      </w:r>
      <w:r>
        <w:rPr>
          <w:rFonts w:ascii="仿宋_GB2312" w:eastAsia="仿宋_GB2312" w:hint="eastAsia"/>
          <w:sz w:val="32"/>
          <w:szCs w:val="32"/>
        </w:rPr>
        <w:t>32个</w:t>
      </w:r>
      <w:r>
        <w:rPr>
          <w:rFonts w:ascii="仿宋_GB2312" w:eastAsia="仿宋_GB2312"/>
          <w:sz w:val="32"/>
          <w:szCs w:val="32"/>
        </w:rPr>
        <w:t>指标</w:t>
      </w:r>
      <w:r w:rsidRPr="00D32B62">
        <w:rPr>
          <w:rFonts w:ascii="仿宋_GB2312" w:eastAsia="仿宋_GB2312" w:hint="eastAsia"/>
          <w:sz w:val="32"/>
          <w:szCs w:val="32"/>
        </w:rPr>
        <w:t>。其中，农村住户调查为自加权，无权数信息。</w:t>
      </w:r>
    </w:p>
    <w:p w:rsidR="004800B1" w:rsidRPr="00D32B62" w:rsidRDefault="004800B1" w:rsidP="009D4E5A">
      <w:pPr>
        <w:ind w:firstLineChars="200" w:firstLine="640"/>
        <w:rPr>
          <w:rFonts w:ascii="仿宋_GB2312" w:eastAsia="仿宋_GB2312"/>
          <w:sz w:val="32"/>
          <w:szCs w:val="32"/>
        </w:rPr>
      </w:pPr>
    </w:p>
    <w:p w:rsidR="009D4E5A" w:rsidRPr="00B3205D" w:rsidRDefault="009D4E5A" w:rsidP="009D4E5A">
      <w:pPr>
        <w:ind w:firstLineChars="150" w:firstLine="482"/>
        <w:rPr>
          <w:rFonts w:ascii="仿宋_GB2312" w:eastAsia="仿宋_GB2312"/>
          <w:b/>
          <w:sz w:val="32"/>
          <w:szCs w:val="32"/>
        </w:rPr>
      </w:pPr>
      <w:r w:rsidRPr="00B3205D">
        <w:rPr>
          <w:rFonts w:ascii="仿宋_GB2312" w:eastAsia="仿宋_GB2312" w:hAnsi="微软雅黑" w:hint="eastAsia"/>
          <w:b/>
          <w:sz w:val="32"/>
          <w:szCs w:val="32"/>
        </w:rPr>
        <w:t>（三）2010</w:t>
      </w:r>
      <w:r>
        <w:rPr>
          <w:rFonts w:ascii="仿宋_GB2312" w:eastAsia="仿宋_GB2312" w:hAnsi="微软雅黑" w:hint="eastAsia"/>
          <w:b/>
          <w:sz w:val="32"/>
          <w:szCs w:val="32"/>
        </w:rPr>
        <w:t>年第六次全国人口普查微观</w:t>
      </w:r>
      <w:r w:rsidRPr="00B3205D">
        <w:rPr>
          <w:rFonts w:ascii="仿宋_GB2312" w:eastAsia="仿宋_GB2312" w:hAnsi="微软雅黑" w:hint="eastAsia"/>
          <w:b/>
          <w:sz w:val="32"/>
          <w:szCs w:val="32"/>
        </w:rPr>
        <w:t>数据</w:t>
      </w:r>
    </w:p>
    <w:p w:rsidR="009D4E5A"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2010年第六次人口普查微观数据库为中国2010</w:t>
      </w:r>
      <w:r>
        <w:rPr>
          <w:rFonts w:ascii="仿宋_GB2312" w:eastAsia="仿宋_GB2312" w:hint="eastAsia"/>
          <w:sz w:val="32"/>
          <w:szCs w:val="32"/>
        </w:rPr>
        <w:t>年人口普查</w:t>
      </w:r>
      <w:r w:rsidRPr="00D32B62">
        <w:rPr>
          <w:rFonts w:ascii="仿宋_GB2312" w:eastAsia="仿宋_GB2312" w:hint="eastAsia"/>
          <w:sz w:val="32"/>
          <w:szCs w:val="32"/>
        </w:rPr>
        <w:t>个体样本数据。2010年人口普查采用了长、短两种普查表，短表包括反映人口基本状况的项目，长表包括所有短表项目和人口的经济活动、婚姻家庭、生育和住房等情况的项目。长表抽取了10%的户填报，短表由其余的户填报。本数据库是对普查表长表数据进行系统抽样获得，抽样比为0.995%，占总人口（不包含现役军人和难以确定常住地的人口）的比重为0.95‰。数据库包括户记录405660条，人记</w:t>
      </w:r>
      <w:r w:rsidRPr="00D32B62">
        <w:rPr>
          <w:rFonts w:ascii="仿宋_GB2312" w:eastAsia="仿宋_GB2312" w:hint="eastAsia"/>
          <w:sz w:val="32"/>
          <w:szCs w:val="32"/>
        </w:rPr>
        <w:lastRenderedPageBreak/>
        <w:t>录1267381条。</w:t>
      </w:r>
    </w:p>
    <w:p w:rsidR="009D4E5A" w:rsidRPr="00D32B62"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数据库使用常住人口口</w:t>
      </w:r>
      <w:r>
        <w:rPr>
          <w:rFonts w:ascii="仿宋_GB2312" w:eastAsia="仿宋_GB2312" w:hint="eastAsia"/>
          <w:sz w:val="32"/>
          <w:szCs w:val="32"/>
        </w:rPr>
        <w:t>径,数据涵盖性别、年龄、民族、户籍情况、受教育程度、行业、职</w:t>
      </w:r>
      <w:r w:rsidRPr="00D32B62">
        <w:rPr>
          <w:rFonts w:ascii="仿宋_GB2312" w:eastAsia="仿宋_GB2312" w:hint="eastAsia"/>
          <w:sz w:val="32"/>
          <w:szCs w:val="32"/>
        </w:rPr>
        <w:t>业、迁移流动、社会保障、婚姻、生育、死亡、住房情况等59个相关指标。</w:t>
      </w:r>
    </w:p>
    <w:p w:rsidR="009D4E5A" w:rsidRDefault="009D4E5A" w:rsidP="009D4E5A">
      <w:pPr>
        <w:ind w:firstLineChars="200" w:firstLine="640"/>
        <w:rPr>
          <w:rFonts w:ascii="仿宋_GB2312" w:eastAsia="仿宋_GB2312"/>
          <w:sz w:val="32"/>
          <w:szCs w:val="32"/>
        </w:rPr>
      </w:pPr>
      <w:r w:rsidRPr="00B15CEE">
        <w:rPr>
          <w:rFonts w:ascii="仿宋_GB2312" w:eastAsia="仿宋_GB2312" w:hint="eastAsia"/>
          <w:sz w:val="32"/>
          <w:szCs w:val="32"/>
        </w:rPr>
        <w:t>为防</w:t>
      </w:r>
      <w:r>
        <w:rPr>
          <w:rFonts w:ascii="仿宋_GB2312" w:eastAsia="仿宋_GB2312" w:hint="eastAsia"/>
          <w:sz w:val="32"/>
          <w:szCs w:val="32"/>
        </w:rPr>
        <w:t>止个人特征的泄漏，数据库已进行匿名化处理。</w:t>
      </w:r>
    </w:p>
    <w:p w:rsidR="004800B1" w:rsidRPr="00D32B62" w:rsidRDefault="004800B1" w:rsidP="009D4E5A">
      <w:pPr>
        <w:ind w:firstLineChars="200" w:firstLine="640"/>
        <w:rPr>
          <w:rFonts w:ascii="仿宋_GB2312" w:eastAsia="仿宋_GB2312"/>
          <w:sz w:val="32"/>
          <w:szCs w:val="32"/>
        </w:rPr>
      </w:pPr>
    </w:p>
    <w:p w:rsidR="009D4E5A" w:rsidRPr="00B3205D" w:rsidRDefault="009D4E5A" w:rsidP="009D4E5A">
      <w:pPr>
        <w:ind w:firstLineChars="200" w:firstLine="643"/>
        <w:rPr>
          <w:rFonts w:ascii="仿宋_GB2312" w:eastAsia="仿宋_GB2312"/>
          <w:b/>
          <w:sz w:val="32"/>
          <w:szCs w:val="32"/>
        </w:rPr>
      </w:pPr>
      <w:r w:rsidRPr="00B3205D">
        <w:rPr>
          <w:rFonts w:ascii="仿宋_GB2312" w:eastAsia="仿宋_GB2312" w:hAnsi="微软雅黑" w:hint="eastAsia"/>
          <w:b/>
          <w:sz w:val="32"/>
          <w:szCs w:val="32"/>
        </w:rPr>
        <w:t>（四）2015年1%</w:t>
      </w:r>
      <w:r>
        <w:rPr>
          <w:rFonts w:ascii="仿宋_GB2312" w:eastAsia="仿宋_GB2312" w:hAnsi="微软雅黑" w:hint="eastAsia"/>
          <w:b/>
          <w:sz w:val="32"/>
          <w:szCs w:val="32"/>
        </w:rPr>
        <w:t>人口抽样调查微观</w:t>
      </w:r>
      <w:r w:rsidRPr="00B3205D">
        <w:rPr>
          <w:rFonts w:ascii="仿宋_GB2312" w:eastAsia="仿宋_GB2312" w:hAnsi="微软雅黑" w:hint="eastAsia"/>
          <w:b/>
          <w:sz w:val="32"/>
          <w:szCs w:val="32"/>
        </w:rPr>
        <w:t>数据</w:t>
      </w:r>
    </w:p>
    <w:p w:rsidR="009D4E5A" w:rsidRPr="00D32B62"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2015年1%人口抽样调查微观数据库为中国2015年1%</w:t>
      </w:r>
      <w:r>
        <w:rPr>
          <w:rFonts w:ascii="仿宋_GB2312" w:eastAsia="仿宋_GB2312" w:hint="eastAsia"/>
          <w:sz w:val="32"/>
          <w:szCs w:val="32"/>
        </w:rPr>
        <w:t>人口抽样调查</w:t>
      </w:r>
      <w:r w:rsidRPr="00D32B62">
        <w:rPr>
          <w:rFonts w:ascii="仿宋_GB2312" w:eastAsia="仿宋_GB2312" w:hint="eastAsia"/>
          <w:sz w:val="32"/>
          <w:szCs w:val="32"/>
        </w:rPr>
        <w:t>个体样本数据。2015年全国1%人口抽样调查以全国为总体，以各地级市（地区、盟、州）为子总体，采取分层、二阶段、概率比例、整群抽样方法，在全国31个省、自治区、直辖市中抽取了2977个县（市、区），33671个乡（镇、街道），85365个村（居）委会的89147个调查小区。共调查登记常住人口2131万人，占全国总人口的1.55%。</w:t>
      </w:r>
    </w:p>
    <w:p w:rsidR="009D4E5A" w:rsidRPr="00D32B62"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本数据库是对2015年1%</w:t>
      </w:r>
      <w:r>
        <w:rPr>
          <w:rFonts w:ascii="仿宋_GB2312" w:eastAsia="仿宋_GB2312" w:hint="eastAsia"/>
          <w:sz w:val="32"/>
          <w:szCs w:val="32"/>
        </w:rPr>
        <w:t>人口抽样调查</w:t>
      </w:r>
      <w:r w:rsidRPr="00D32B62">
        <w:rPr>
          <w:rFonts w:ascii="仿宋_GB2312" w:eastAsia="仿宋_GB2312" w:hint="eastAsia"/>
          <w:sz w:val="32"/>
          <w:szCs w:val="32"/>
        </w:rPr>
        <w:t>数据进行系统抽样获得，占总人口（不包含现役军人和难以确定常住地的人口）的比重为1‰。数据库包括户记录432447条，人记录1371252条。</w:t>
      </w:r>
    </w:p>
    <w:p w:rsidR="009D4E5A" w:rsidRPr="00D32B62"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为便于用户正确使用数据，数据库提供了权数变量（户权数和人权数）。经过加权处理后，各地区的数据已经按全国统一的抽样比换算，可以直接对比。</w:t>
      </w:r>
    </w:p>
    <w:p w:rsidR="009D4E5A" w:rsidRPr="00D32B62" w:rsidRDefault="009D4E5A" w:rsidP="009D4E5A">
      <w:pPr>
        <w:ind w:firstLineChars="200" w:firstLine="640"/>
        <w:rPr>
          <w:rFonts w:ascii="仿宋_GB2312" w:eastAsia="仿宋_GB2312"/>
          <w:sz w:val="32"/>
          <w:szCs w:val="32"/>
        </w:rPr>
      </w:pPr>
      <w:r>
        <w:rPr>
          <w:rFonts w:ascii="仿宋_GB2312" w:eastAsia="仿宋_GB2312" w:hint="eastAsia"/>
          <w:sz w:val="32"/>
          <w:szCs w:val="32"/>
        </w:rPr>
        <w:t>数据库使用常住人口口径，</w:t>
      </w:r>
      <w:r w:rsidRPr="00D32B62">
        <w:rPr>
          <w:rFonts w:ascii="仿宋_GB2312" w:eastAsia="仿宋_GB2312" w:hint="eastAsia"/>
          <w:sz w:val="32"/>
          <w:szCs w:val="32"/>
        </w:rPr>
        <w:t>数</w:t>
      </w:r>
      <w:r>
        <w:rPr>
          <w:rFonts w:ascii="仿宋_GB2312" w:eastAsia="仿宋_GB2312" w:hint="eastAsia"/>
          <w:sz w:val="32"/>
          <w:szCs w:val="32"/>
        </w:rPr>
        <w:t>据指标涵盖姓名、性别、</w:t>
      </w:r>
      <w:r>
        <w:rPr>
          <w:rFonts w:ascii="仿宋_GB2312" w:eastAsia="仿宋_GB2312" w:hint="eastAsia"/>
          <w:sz w:val="32"/>
          <w:szCs w:val="32"/>
        </w:rPr>
        <w:lastRenderedPageBreak/>
        <w:t>年龄、民族、户籍情况、受教育程度、行业、职</w:t>
      </w:r>
      <w:r w:rsidRPr="00D32B62">
        <w:rPr>
          <w:rFonts w:ascii="仿宋_GB2312" w:eastAsia="仿宋_GB2312" w:hint="eastAsia"/>
          <w:sz w:val="32"/>
          <w:szCs w:val="32"/>
        </w:rPr>
        <w:t>业、迁移流动、社会保障、婚姻、生育、死亡、住房情况等60个相关指标。</w:t>
      </w:r>
    </w:p>
    <w:p w:rsidR="009D4E5A"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为防止个人特征的泄漏，数据库已进行匿名化处理。</w:t>
      </w:r>
    </w:p>
    <w:p w:rsidR="004800B1" w:rsidRPr="00D32B62" w:rsidRDefault="004800B1" w:rsidP="009D4E5A">
      <w:pPr>
        <w:ind w:firstLineChars="200" w:firstLine="640"/>
        <w:rPr>
          <w:rFonts w:ascii="仿宋_GB2312" w:eastAsia="仿宋_GB2312"/>
          <w:sz w:val="32"/>
          <w:szCs w:val="32"/>
        </w:rPr>
      </w:pPr>
    </w:p>
    <w:p w:rsidR="009D4E5A" w:rsidRPr="00B3205D" w:rsidRDefault="009D4E5A" w:rsidP="009D4E5A">
      <w:pPr>
        <w:ind w:firstLineChars="200" w:firstLine="643"/>
        <w:rPr>
          <w:rFonts w:ascii="仿宋_GB2312" w:eastAsia="仿宋_GB2312"/>
          <w:b/>
          <w:sz w:val="32"/>
          <w:szCs w:val="32"/>
        </w:rPr>
      </w:pPr>
      <w:r w:rsidRPr="00B3205D">
        <w:rPr>
          <w:rFonts w:ascii="仿宋_GB2312" w:eastAsia="仿宋_GB2312" w:hint="eastAsia"/>
          <w:b/>
          <w:sz w:val="32"/>
          <w:szCs w:val="32"/>
        </w:rPr>
        <w:t>（五）</w:t>
      </w:r>
      <w:r w:rsidRPr="00B3205D">
        <w:rPr>
          <w:rFonts w:ascii="仿宋_GB2312" w:eastAsia="仿宋_GB2312"/>
          <w:b/>
          <w:sz w:val="32"/>
          <w:szCs w:val="32"/>
        </w:rPr>
        <w:t xml:space="preserve"> </w:t>
      </w:r>
      <w:r>
        <w:rPr>
          <w:rFonts w:ascii="仿宋_GB2312" w:eastAsia="仿宋_GB2312" w:hint="eastAsia"/>
          <w:b/>
          <w:sz w:val="32"/>
          <w:szCs w:val="32"/>
        </w:rPr>
        <w:t>第三次全国经济普查微观数据</w:t>
      </w:r>
    </w:p>
    <w:p w:rsidR="009D4E5A" w:rsidRPr="00D32B62" w:rsidRDefault="009D4E5A" w:rsidP="009D4E5A">
      <w:pPr>
        <w:ind w:firstLineChars="200" w:firstLine="640"/>
        <w:rPr>
          <w:rFonts w:ascii="仿宋_GB2312" w:eastAsia="仿宋_GB2312"/>
          <w:sz w:val="32"/>
          <w:szCs w:val="32"/>
        </w:rPr>
      </w:pPr>
      <w:r>
        <w:rPr>
          <w:rFonts w:ascii="仿宋_GB2312" w:eastAsia="仿宋_GB2312" w:hint="eastAsia"/>
          <w:sz w:val="32"/>
          <w:szCs w:val="32"/>
        </w:rPr>
        <w:t>第三次全国经济普查微观数据</w:t>
      </w:r>
      <w:r w:rsidRPr="00D32B62">
        <w:rPr>
          <w:rFonts w:ascii="仿宋_GB2312" w:eastAsia="仿宋_GB2312" w:hint="eastAsia"/>
          <w:sz w:val="32"/>
          <w:szCs w:val="32"/>
        </w:rPr>
        <w:t>是对第三次全国经济普查中的全部企业法人单位抽样取得，不包含金融和铁路系统单位，按照10%的比例进行抽样</w:t>
      </w:r>
      <w:r>
        <w:rPr>
          <w:rFonts w:ascii="仿宋_GB2312" w:eastAsia="仿宋_GB2312" w:hint="eastAsia"/>
          <w:sz w:val="32"/>
          <w:szCs w:val="32"/>
        </w:rPr>
        <w:t>。</w:t>
      </w:r>
      <w:r w:rsidRPr="00D32B62">
        <w:rPr>
          <w:rFonts w:ascii="仿宋_GB2312" w:eastAsia="仿宋_GB2312" w:hint="eastAsia"/>
          <w:sz w:val="32"/>
          <w:szCs w:val="32"/>
        </w:rPr>
        <w:t>为防止个人特征的泄漏，数据库已进行匿名化处理。数据分非工业企业、规模以下工业企业、规模以上工业企业三部分。</w:t>
      </w:r>
    </w:p>
    <w:p w:rsidR="009D4E5A" w:rsidRPr="00521790" w:rsidRDefault="009D4E5A" w:rsidP="009D4E5A">
      <w:pPr>
        <w:ind w:firstLineChars="200" w:firstLine="643"/>
        <w:rPr>
          <w:rFonts w:ascii="仿宋_GB2312" w:eastAsia="仿宋_GB2312"/>
          <w:b/>
          <w:sz w:val="32"/>
          <w:szCs w:val="32"/>
        </w:rPr>
      </w:pPr>
      <w:r w:rsidRPr="00521790">
        <w:rPr>
          <w:rFonts w:ascii="仿宋_GB2312" w:eastAsia="仿宋_GB2312" w:hint="eastAsia"/>
          <w:b/>
          <w:sz w:val="32"/>
          <w:szCs w:val="32"/>
        </w:rPr>
        <w:t>1、非工业企业</w:t>
      </w:r>
    </w:p>
    <w:p w:rsidR="009D4E5A" w:rsidRPr="00D32B62"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非工业企业的指标包括：行业大类代码、单位所在地行政区划代码、开业时间、从业人员期末人数、登记注册类型、企业控股情况、营业状态、营业收入、主营业务收入、资产总计、R&amp;D人员合计、R&amp;D人员折合全时当量、R&amp;D经费内部支出、R&amp;D项目数。经济类指标单位为千元。其中R&amp;D人员合计、R&amp;D人员折合全时当量、R&amp;D经费内部支出、R&amp;D项目数这四个指标只有纳入一套表调查单位的重点服务业企业才包含。</w:t>
      </w:r>
    </w:p>
    <w:p w:rsidR="009D4E5A" w:rsidRPr="00521790" w:rsidRDefault="009D4E5A" w:rsidP="009D4E5A">
      <w:pPr>
        <w:ind w:firstLineChars="200" w:firstLine="643"/>
        <w:rPr>
          <w:rFonts w:ascii="仿宋_GB2312" w:eastAsia="仿宋_GB2312"/>
          <w:b/>
          <w:sz w:val="32"/>
          <w:szCs w:val="32"/>
        </w:rPr>
      </w:pPr>
      <w:r w:rsidRPr="00521790">
        <w:rPr>
          <w:rFonts w:ascii="仿宋_GB2312" w:eastAsia="仿宋_GB2312" w:hint="eastAsia"/>
          <w:b/>
          <w:sz w:val="32"/>
          <w:szCs w:val="32"/>
        </w:rPr>
        <w:t>2、规模以下工业企业</w:t>
      </w:r>
    </w:p>
    <w:p w:rsidR="009D4E5A" w:rsidRPr="00D32B62"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规模以下工业企业指年主营业务收入在2000万元以下</w:t>
      </w:r>
      <w:r w:rsidRPr="00D32B62">
        <w:rPr>
          <w:rFonts w:ascii="仿宋_GB2312" w:eastAsia="仿宋_GB2312" w:hint="eastAsia"/>
          <w:sz w:val="32"/>
          <w:szCs w:val="32"/>
        </w:rPr>
        <w:lastRenderedPageBreak/>
        <w:t>的工业法人企业。指标包括：行业大类代码、资产总计、实收资本、主营业务收入、从业人员期末人数等。经济类指标单位为元。</w:t>
      </w:r>
    </w:p>
    <w:p w:rsidR="009D4E5A" w:rsidRPr="00B018DB" w:rsidRDefault="009D4E5A" w:rsidP="009D4E5A">
      <w:pPr>
        <w:ind w:firstLineChars="200" w:firstLine="643"/>
        <w:rPr>
          <w:rFonts w:ascii="仿宋_GB2312" w:eastAsia="仿宋_GB2312"/>
          <w:b/>
          <w:sz w:val="32"/>
          <w:szCs w:val="32"/>
        </w:rPr>
      </w:pPr>
      <w:r w:rsidRPr="00B018DB">
        <w:rPr>
          <w:rFonts w:ascii="仿宋_GB2312" w:eastAsia="仿宋_GB2312" w:hint="eastAsia"/>
          <w:b/>
          <w:sz w:val="32"/>
          <w:szCs w:val="32"/>
        </w:rPr>
        <w:t>3、规模以上工业企业</w:t>
      </w:r>
    </w:p>
    <w:p w:rsidR="009D4E5A"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规模以上工业企业指年主营业务收入达到2000万元及以上的工业法人企业。</w:t>
      </w:r>
    </w:p>
    <w:p w:rsidR="004800B1" w:rsidRDefault="004800B1" w:rsidP="009D4E5A">
      <w:pPr>
        <w:ind w:firstLineChars="200" w:firstLine="640"/>
        <w:rPr>
          <w:rFonts w:ascii="仿宋_GB2312" w:eastAsia="仿宋_GB2312"/>
          <w:sz w:val="32"/>
          <w:szCs w:val="32"/>
        </w:rPr>
      </w:pPr>
    </w:p>
    <w:p w:rsidR="009D4E5A" w:rsidRPr="00B3205D" w:rsidRDefault="009D4E5A" w:rsidP="009D4E5A">
      <w:pPr>
        <w:ind w:firstLineChars="100" w:firstLine="320"/>
        <w:rPr>
          <w:rFonts w:ascii="仿宋_GB2312" w:eastAsia="仿宋_GB2312"/>
          <w:b/>
          <w:sz w:val="32"/>
          <w:szCs w:val="32"/>
        </w:rPr>
      </w:pPr>
      <w:r w:rsidRPr="00D32B62">
        <w:rPr>
          <w:rFonts w:ascii="仿宋_GB2312" w:eastAsia="仿宋_GB2312"/>
          <w:sz w:val="32"/>
          <w:szCs w:val="32"/>
        </w:rPr>
        <w:t xml:space="preserve"> </w:t>
      </w:r>
      <w:r w:rsidRPr="00B3205D">
        <w:rPr>
          <w:rFonts w:ascii="仿宋_GB2312" w:eastAsia="仿宋_GB2312" w:hint="eastAsia"/>
          <w:b/>
          <w:sz w:val="32"/>
          <w:szCs w:val="32"/>
        </w:rPr>
        <w:t>（六）第三次全国农业普查微观数据</w:t>
      </w:r>
    </w:p>
    <w:p w:rsidR="009D4E5A" w:rsidRDefault="009D4E5A" w:rsidP="009D4E5A">
      <w:pPr>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第三次全国农业普查微观调查数据包括行政村</w:t>
      </w:r>
      <w:r>
        <w:rPr>
          <w:rFonts w:ascii="仿宋_GB2312" w:eastAsia="仿宋_GB2312" w:hAnsi="宋体"/>
          <w:kern w:val="0"/>
          <w:sz w:val="32"/>
          <w:szCs w:val="32"/>
        </w:rPr>
        <w:t>普查数据和乡镇普查微观数据。</w:t>
      </w:r>
    </w:p>
    <w:p w:rsidR="009D4E5A" w:rsidRPr="008C607A" w:rsidRDefault="0074520E" w:rsidP="0074520E">
      <w:pPr>
        <w:ind w:left="197" w:firstLineChars="137" w:firstLine="440"/>
        <w:rPr>
          <w:rFonts w:ascii="仿宋_GB2312" w:eastAsia="仿宋_GB2312"/>
          <w:b/>
          <w:sz w:val="32"/>
          <w:szCs w:val="32"/>
        </w:rPr>
      </w:pPr>
      <w:r>
        <w:rPr>
          <w:rFonts w:ascii="仿宋_GB2312" w:eastAsia="仿宋_GB2312"/>
          <w:b/>
          <w:sz w:val="32"/>
          <w:szCs w:val="32"/>
        </w:rPr>
        <w:t>1</w:t>
      </w:r>
      <w:r w:rsidR="009D4E5A" w:rsidRPr="008C607A">
        <w:rPr>
          <w:rFonts w:ascii="仿宋_GB2312" w:eastAsia="仿宋_GB2312" w:hint="eastAsia"/>
          <w:b/>
          <w:sz w:val="32"/>
          <w:szCs w:val="32"/>
        </w:rPr>
        <w:t>、行政村普查微观数据</w:t>
      </w:r>
    </w:p>
    <w:p w:rsidR="009D4E5A" w:rsidRPr="00D32B62"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行政村普查数据样本是在全国约60万个行政村普查表数据记录中抽取的部分样本，包含约6万条村级单位数据。</w:t>
      </w:r>
    </w:p>
    <w:p w:rsidR="009D4E5A" w:rsidRPr="00D32B62"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本数据样本包含了行政村类型、地形地貌、全国特色景观旅游名村、基础设施配置等基本属性和基础设施的指标。数据涵盖了行政村基本情况、年末人口、社会保障、基本社会服务、土地经营及流转、农田水利、特色种养业、畜禽集中养殖小区、村集体经济组织财务、村干部情况等方面的指标。</w:t>
      </w:r>
    </w:p>
    <w:p w:rsidR="009D4E5A" w:rsidRPr="008C607A" w:rsidRDefault="0074520E" w:rsidP="009D4E5A">
      <w:pPr>
        <w:ind w:firstLineChars="200" w:firstLine="643"/>
        <w:rPr>
          <w:rFonts w:ascii="仿宋_GB2312" w:eastAsia="仿宋_GB2312"/>
          <w:b/>
          <w:sz w:val="32"/>
          <w:szCs w:val="32"/>
        </w:rPr>
      </w:pPr>
      <w:r>
        <w:rPr>
          <w:rFonts w:ascii="仿宋_GB2312" w:eastAsia="仿宋_GB2312"/>
          <w:b/>
          <w:sz w:val="32"/>
          <w:szCs w:val="32"/>
        </w:rPr>
        <w:t>2</w:t>
      </w:r>
      <w:r w:rsidR="009D4E5A" w:rsidRPr="008C607A">
        <w:rPr>
          <w:rFonts w:ascii="仿宋_GB2312" w:eastAsia="仿宋_GB2312" w:hint="eastAsia"/>
          <w:b/>
          <w:sz w:val="32"/>
          <w:szCs w:val="32"/>
        </w:rPr>
        <w:t>、乡镇普查微观数据</w:t>
      </w:r>
    </w:p>
    <w:p w:rsidR="009D4E5A" w:rsidRPr="00D32B62"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t>乡镇普查微观数据样本是在全国约4万个乡级单位普查表数据记录中抽取的部分样本,包含约4千条乡级单位数据。</w:t>
      </w:r>
    </w:p>
    <w:p w:rsidR="009D4E5A" w:rsidRPr="00D32B62" w:rsidRDefault="009D4E5A" w:rsidP="009D4E5A">
      <w:pPr>
        <w:ind w:firstLineChars="200" w:firstLine="640"/>
        <w:rPr>
          <w:rFonts w:ascii="仿宋_GB2312" w:eastAsia="仿宋_GB2312"/>
          <w:sz w:val="32"/>
          <w:szCs w:val="32"/>
        </w:rPr>
      </w:pPr>
      <w:r w:rsidRPr="00D32B62">
        <w:rPr>
          <w:rFonts w:ascii="仿宋_GB2312" w:eastAsia="仿宋_GB2312" w:hint="eastAsia"/>
          <w:sz w:val="32"/>
          <w:szCs w:val="32"/>
        </w:rPr>
        <w:lastRenderedPageBreak/>
        <w:t>本数据样本指标包含乡级类型、乡级属性、地形地貌等基本属性指标，还涵盖了乡级单位基本情况、交通设施、人口、经济、贸易市场、教育文化卫生、生活保障、公共事业等方面的指标。</w:t>
      </w:r>
    </w:p>
    <w:p w:rsidR="009D4E5A" w:rsidRDefault="009D4E5A" w:rsidP="009D4E5A">
      <w:pPr>
        <w:ind w:firstLineChars="200" w:firstLine="640"/>
        <w:rPr>
          <w:rFonts w:ascii="仿宋_GB2312" w:eastAsia="仿宋_GB2312"/>
          <w:sz w:val="32"/>
          <w:szCs w:val="32"/>
        </w:rPr>
      </w:pPr>
      <w:r>
        <w:rPr>
          <w:rFonts w:ascii="仿宋_GB2312" w:eastAsia="仿宋_GB2312" w:hint="eastAsia"/>
          <w:sz w:val="32"/>
          <w:szCs w:val="32"/>
        </w:rPr>
        <w:t>上述</w:t>
      </w:r>
      <w:r>
        <w:rPr>
          <w:rFonts w:ascii="仿宋_GB2312" w:eastAsia="仿宋_GB2312"/>
          <w:sz w:val="32"/>
          <w:szCs w:val="32"/>
        </w:rPr>
        <w:t>所有微观</w:t>
      </w:r>
      <w:r w:rsidRPr="00D32B62">
        <w:rPr>
          <w:rFonts w:ascii="仿宋_GB2312" w:eastAsia="仿宋_GB2312" w:hint="eastAsia"/>
          <w:sz w:val="32"/>
          <w:szCs w:val="32"/>
        </w:rPr>
        <w:t>数据</w:t>
      </w:r>
      <w:r>
        <w:rPr>
          <w:rFonts w:ascii="仿宋_GB2312" w:eastAsia="仿宋_GB2312" w:hint="eastAsia"/>
          <w:sz w:val="32"/>
          <w:szCs w:val="32"/>
        </w:rPr>
        <w:t>均已进行脱敏处理</w:t>
      </w:r>
      <w:r w:rsidRPr="00D32B62">
        <w:rPr>
          <w:rFonts w:ascii="仿宋_GB2312" w:eastAsia="仿宋_GB2312" w:hint="eastAsia"/>
          <w:sz w:val="32"/>
          <w:szCs w:val="32"/>
        </w:rPr>
        <w:t>。</w:t>
      </w:r>
    </w:p>
    <w:p w:rsidR="009D4E5A" w:rsidRDefault="009D4E5A"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p>
    <w:p w:rsidR="009D4E5A" w:rsidRPr="00B3205D" w:rsidRDefault="009D4E5A" w:rsidP="009D4E5A">
      <w:pPr>
        <w:ind w:firstLineChars="200" w:firstLine="643"/>
        <w:rPr>
          <w:rFonts w:ascii="仿宋_GB2312" w:eastAsia="仿宋_GB2312" w:hAnsi="微软雅黑"/>
          <w:b/>
          <w:sz w:val="32"/>
          <w:szCs w:val="32"/>
        </w:rPr>
      </w:pPr>
      <w:r>
        <w:rPr>
          <w:rFonts w:ascii="仿宋_GB2312" w:eastAsia="仿宋_GB2312" w:hAnsi="微软雅黑" w:hint="eastAsia"/>
          <w:b/>
          <w:sz w:val="32"/>
          <w:szCs w:val="32"/>
        </w:rPr>
        <w:t>（七</w:t>
      </w:r>
      <w:r w:rsidRPr="00B3205D">
        <w:rPr>
          <w:rFonts w:ascii="仿宋_GB2312" w:eastAsia="仿宋_GB2312" w:hAnsi="微软雅黑" w:hint="eastAsia"/>
          <w:b/>
          <w:sz w:val="32"/>
          <w:szCs w:val="32"/>
        </w:rPr>
        <w:t>）</w:t>
      </w:r>
      <w:r>
        <w:rPr>
          <w:rFonts w:ascii="仿宋_GB2312" w:eastAsia="仿宋_GB2312" w:hAnsi="微软雅黑" w:hint="eastAsia"/>
          <w:b/>
          <w:sz w:val="32"/>
          <w:szCs w:val="32"/>
        </w:rPr>
        <w:t>2014</w:t>
      </w:r>
      <w:r>
        <w:rPr>
          <w:rFonts w:ascii="仿宋_GB2312" w:eastAsia="仿宋_GB2312" w:hAnsi="微软雅黑"/>
          <w:b/>
          <w:sz w:val="32"/>
          <w:szCs w:val="32"/>
        </w:rPr>
        <w:t>-</w:t>
      </w:r>
      <w:r>
        <w:rPr>
          <w:rFonts w:ascii="仿宋_GB2312" w:eastAsia="仿宋_GB2312" w:hAnsi="微软雅黑" w:hint="eastAsia"/>
          <w:b/>
          <w:sz w:val="32"/>
          <w:szCs w:val="32"/>
        </w:rPr>
        <w:t>2016年企业跟踪调查微观调查</w:t>
      </w:r>
      <w:r w:rsidRPr="008C7824">
        <w:rPr>
          <w:rFonts w:ascii="仿宋_GB2312" w:eastAsia="仿宋_GB2312" w:hAnsi="微软雅黑" w:hint="eastAsia"/>
          <w:b/>
          <w:sz w:val="32"/>
          <w:szCs w:val="32"/>
        </w:rPr>
        <w:t>数据</w:t>
      </w:r>
    </w:p>
    <w:p w:rsidR="009D4E5A" w:rsidRPr="00A60B11" w:rsidRDefault="009D4E5A" w:rsidP="009D4E5A">
      <w:pPr>
        <w:ind w:firstLineChars="150" w:firstLine="480"/>
        <w:rPr>
          <w:rFonts w:ascii="仿宋_GB2312" w:eastAsia="仿宋_GB2312"/>
          <w:sz w:val="32"/>
        </w:rPr>
      </w:pPr>
      <w:r>
        <w:rPr>
          <w:rFonts w:ascii="仿宋_GB2312" w:eastAsia="仿宋_GB2312" w:hint="eastAsia"/>
          <w:sz w:val="32"/>
        </w:rPr>
        <w:t>1.</w:t>
      </w:r>
      <w:r w:rsidRPr="00A60B11">
        <w:rPr>
          <w:rFonts w:ascii="仿宋_GB2312" w:eastAsia="仿宋_GB2312" w:hint="eastAsia"/>
          <w:sz w:val="32"/>
        </w:rPr>
        <w:t>数据来源：</w:t>
      </w:r>
      <w:r w:rsidRPr="00096017">
        <w:rPr>
          <w:rFonts w:ascii="仿宋_GB2312" w:eastAsia="仿宋_GB2312" w:hint="eastAsia"/>
          <w:kern w:val="0"/>
          <w:sz w:val="32"/>
          <w:szCs w:val="32"/>
        </w:rPr>
        <w:t>自2014年10月起，国家统计局会同原国家工商总局从工商登记制度改革实施后在工商行政管理部门新登记注册的小微企业和个体经营户中，抽取</w:t>
      </w:r>
      <w:r>
        <w:rPr>
          <w:rFonts w:ascii="仿宋_GB2312" w:eastAsia="仿宋_GB2312" w:hint="eastAsia"/>
          <w:kern w:val="0"/>
          <w:sz w:val="32"/>
          <w:szCs w:val="32"/>
        </w:rPr>
        <w:t>部分</w:t>
      </w:r>
      <w:r w:rsidRPr="00096017">
        <w:rPr>
          <w:rFonts w:ascii="仿宋_GB2312" w:eastAsia="仿宋_GB2312" w:hint="eastAsia"/>
          <w:kern w:val="0"/>
          <w:sz w:val="32"/>
          <w:szCs w:val="32"/>
        </w:rPr>
        <w:t>样本单位，按季度开展跟踪调查</w:t>
      </w:r>
      <w:r>
        <w:rPr>
          <w:rFonts w:ascii="仿宋_GB2312" w:eastAsia="仿宋_GB2312" w:hint="eastAsia"/>
          <w:kern w:val="0"/>
          <w:sz w:val="32"/>
          <w:szCs w:val="32"/>
        </w:rPr>
        <w:t>。本微观数据库</w:t>
      </w:r>
      <w:r>
        <w:rPr>
          <w:rFonts w:ascii="仿宋_GB2312" w:eastAsia="仿宋_GB2312" w:hint="eastAsia"/>
          <w:sz w:val="32"/>
        </w:rPr>
        <w:t>数据来源于</w:t>
      </w:r>
      <w:r w:rsidRPr="00A60B11">
        <w:rPr>
          <w:rFonts w:ascii="仿宋_GB2312" w:eastAsia="仿宋_GB2312" w:hint="eastAsia"/>
          <w:sz w:val="32"/>
        </w:rPr>
        <w:t>201</w:t>
      </w:r>
      <w:r>
        <w:rPr>
          <w:rFonts w:ascii="仿宋_GB2312" w:eastAsia="仿宋_GB2312" w:hint="eastAsia"/>
          <w:sz w:val="32"/>
        </w:rPr>
        <w:t>4年3季度至</w:t>
      </w:r>
      <w:r w:rsidRPr="00A60B11">
        <w:rPr>
          <w:rFonts w:ascii="仿宋_GB2312" w:eastAsia="仿宋_GB2312" w:hint="eastAsia"/>
          <w:sz w:val="32"/>
        </w:rPr>
        <w:t>2016年</w:t>
      </w:r>
      <w:r>
        <w:rPr>
          <w:rFonts w:ascii="仿宋_GB2312" w:eastAsia="仿宋_GB2312" w:hint="eastAsia"/>
          <w:sz w:val="32"/>
        </w:rPr>
        <w:t>4季度的调查数据</w:t>
      </w:r>
      <w:r w:rsidRPr="00A60B11">
        <w:rPr>
          <w:rFonts w:ascii="仿宋_GB2312" w:eastAsia="仿宋_GB2312" w:hint="eastAsia"/>
          <w:sz w:val="32"/>
        </w:rPr>
        <w:t>。</w:t>
      </w:r>
    </w:p>
    <w:p w:rsidR="009D4E5A" w:rsidRDefault="009D4E5A" w:rsidP="009D4E5A">
      <w:pPr>
        <w:ind w:firstLineChars="150" w:firstLine="480"/>
        <w:rPr>
          <w:rFonts w:ascii="仿宋_GB2312" w:eastAsia="仿宋_GB2312"/>
          <w:sz w:val="32"/>
        </w:rPr>
      </w:pPr>
      <w:r>
        <w:rPr>
          <w:rFonts w:ascii="仿宋_GB2312" w:eastAsia="仿宋_GB2312" w:hint="eastAsia"/>
          <w:sz w:val="32"/>
        </w:rPr>
        <w:t>2.</w:t>
      </w:r>
      <w:r w:rsidRPr="00975632">
        <w:rPr>
          <w:rFonts w:ascii="仿宋_GB2312" w:eastAsia="仿宋_GB2312" w:hint="eastAsia"/>
          <w:sz w:val="32"/>
        </w:rPr>
        <w:t>企业范围：</w:t>
      </w:r>
      <w:r>
        <w:rPr>
          <w:rFonts w:ascii="仿宋_GB2312" w:eastAsia="仿宋_GB2312" w:hAnsi="宋体" w:cs="仿宋_GB2312" w:hint="eastAsia"/>
          <w:sz w:val="32"/>
          <w:szCs w:val="32"/>
        </w:rPr>
        <w:t>在全国跟踪调查的单位中，挑选部分连续经营且正常</w:t>
      </w:r>
      <w:r w:rsidRPr="00C00257">
        <w:rPr>
          <w:rFonts w:ascii="仿宋_GB2312" w:eastAsia="仿宋_GB2312" w:hAnsi="宋体" w:cs="仿宋_GB2312" w:hint="eastAsia"/>
          <w:sz w:val="32"/>
          <w:szCs w:val="32"/>
        </w:rPr>
        <w:t>填报报表的单位</w:t>
      </w:r>
      <w:r>
        <w:rPr>
          <w:rFonts w:ascii="仿宋_GB2312" w:eastAsia="仿宋_GB2312" w:hAnsi="宋体" w:cs="仿宋_GB2312" w:hint="eastAsia"/>
          <w:sz w:val="32"/>
          <w:szCs w:val="32"/>
        </w:rPr>
        <w:t>，并对单位代码进行了脱敏处理。</w:t>
      </w:r>
    </w:p>
    <w:p w:rsidR="009D4E5A" w:rsidRPr="00975632" w:rsidRDefault="009D4E5A" w:rsidP="009D4E5A">
      <w:pPr>
        <w:ind w:firstLineChars="150" w:firstLine="480"/>
        <w:rPr>
          <w:rFonts w:ascii="仿宋_GB2312" w:eastAsia="仿宋_GB2312"/>
          <w:sz w:val="32"/>
        </w:rPr>
      </w:pPr>
      <w:r>
        <w:rPr>
          <w:rFonts w:ascii="仿宋_GB2312" w:eastAsia="仿宋_GB2312" w:hint="eastAsia"/>
          <w:sz w:val="32"/>
        </w:rPr>
        <w:t>3.</w:t>
      </w:r>
      <w:r w:rsidRPr="00975632">
        <w:rPr>
          <w:rFonts w:ascii="仿宋_GB2312" w:eastAsia="仿宋_GB2312" w:hint="eastAsia"/>
          <w:sz w:val="32"/>
        </w:rPr>
        <w:t>行业分类标准：《国民经济行业分类》（GB/T4754-2011）。</w:t>
      </w:r>
    </w:p>
    <w:p w:rsidR="009D4E5A" w:rsidRPr="00616859" w:rsidRDefault="009D4E5A" w:rsidP="009D4E5A">
      <w:pPr>
        <w:ind w:firstLineChars="150" w:firstLine="480"/>
        <w:rPr>
          <w:rFonts w:ascii="仿宋_GB2312" w:eastAsia="仿宋_GB2312"/>
          <w:sz w:val="32"/>
        </w:rPr>
      </w:pPr>
      <w:r>
        <w:rPr>
          <w:rFonts w:ascii="仿宋_GB2312" w:eastAsia="仿宋_GB2312" w:hint="eastAsia"/>
          <w:sz w:val="32"/>
        </w:rPr>
        <w:t>4.</w:t>
      </w:r>
      <w:r>
        <w:rPr>
          <w:rFonts w:ascii="仿宋_GB2312" w:eastAsia="仿宋_GB2312"/>
          <w:sz w:val="32"/>
        </w:rPr>
        <w:t>指标</w:t>
      </w:r>
      <w:r>
        <w:rPr>
          <w:rFonts w:ascii="仿宋_GB2312" w:eastAsia="仿宋_GB2312" w:hint="eastAsia"/>
          <w:sz w:val="32"/>
        </w:rPr>
        <w:t>：</w:t>
      </w:r>
      <w:r>
        <w:rPr>
          <w:rFonts w:ascii="仿宋_GB2312" w:eastAsia="仿宋_GB2312"/>
          <w:sz w:val="32"/>
        </w:rPr>
        <w:t>包括</w:t>
      </w:r>
      <w:r>
        <w:rPr>
          <w:rFonts w:ascii="仿宋_GB2312" w:eastAsia="仿宋_GB2312" w:hint="eastAsia"/>
          <w:sz w:val="32"/>
        </w:rPr>
        <w:t>单位基本情况、经济指标和问卷指标</w:t>
      </w:r>
      <w:r>
        <w:rPr>
          <w:rFonts w:ascii="仿宋_GB2312" w:eastAsia="仿宋_GB2312"/>
          <w:sz w:val="32"/>
        </w:rPr>
        <w:t>三大类</w:t>
      </w:r>
      <w:r>
        <w:rPr>
          <w:rFonts w:ascii="仿宋_GB2312" w:eastAsia="仿宋_GB2312" w:hint="eastAsia"/>
          <w:sz w:val="32"/>
        </w:rPr>
        <w:t>，</w:t>
      </w:r>
      <w:r>
        <w:rPr>
          <w:rFonts w:ascii="仿宋_GB2312" w:eastAsia="仿宋_GB2312"/>
          <w:sz w:val="32"/>
        </w:rPr>
        <w:t>主要有</w:t>
      </w:r>
      <w:r>
        <w:rPr>
          <w:rFonts w:ascii="仿宋_GB2312" w:eastAsia="仿宋_GB2312" w:hAnsi="宋体" w:cs="仿宋_GB2312" w:hint="eastAsia"/>
          <w:sz w:val="32"/>
          <w:szCs w:val="32"/>
        </w:rPr>
        <w:t>行业代码、企业个体标识、资产总计、营业收入、从业人员期末人数、</w:t>
      </w:r>
      <w:r w:rsidRPr="00073727">
        <w:rPr>
          <w:rFonts w:ascii="仿宋_GB2312" w:eastAsia="仿宋_GB2312" w:hAnsi="宋体" w:cs="仿宋_GB2312" w:hint="eastAsia"/>
          <w:sz w:val="32"/>
          <w:szCs w:val="32"/>
        </w:rPr>
        <w:t>本季度的经营情况、本季度用工情况、本季度享受优惠政策情况、最关注的政策措施</w:t>
      </w:r>
      <w:r>
        <w:rPr>
          <w:rFonts w:ascii="仿宋_GB2312" w:eastAsia="仿宋_GB2312" w:hint="eastAsia"/>
          <w:sz w:val="32"/>
        </w:rPr>
        <w:t>共9个</w:t>
      </w:r>
      <w:r>
        <w:rPr>
          <w:rFonts w:ascii="仿宋_GB2312" w:eastAsia="仿宋_GB2312"/>
          <w:sz w:val="32"/>
        </w:rPr>
        <w:t>指标。</w:t>
      </w:r>
    </w:p>
    <w:p w:rsidR="009D4E5A" w:rsidRDefault="009D4E5A" w:rsidP="009D4E5A">
      <w:pPr>
        <w:pStyle w:val="a3"/>
        <w:shd w:val="clear" w:color="auto" w:fill="FFFFFF"/>
        <w:spacing w:before="0" w:beforeAutospacing="0" w:after="0" w:afterAutospacing="0"/>
        <w:rPr>
          <w:rFonts w:ascii="黑体" w:eastAsia="黑体" w:hAnsi="黑体" w:cstheme="minorBidi"/>
          <w:kern w:val="2"/>
          <w:sz w:val="44"/>
          <w:szCs w:val="44"/>
        </w:rPr>
      </w:pPr>
    </w:p>
    <w:p w:rsidR="009D4E5A" w:rsidRDefault="009D4E5A" w:rsidP="009D4E5A">
      <w:pPr>
        <w:ind w:firstLineChars="200" w:firstLine="643"/>
        <w:rPr>
          <w:rFonts w:ascii="仿宋_GB2312" w:eastAsia="仿宋_GB2312" w:hAnsi="微软雅黑"/>
          <w:b/>
          <w:sz w:val="32"/>
          <w:szCs w:val="32"/>
        </w:rPr>
      </w:pPr>
      <w:r>
        <w:rPr>
          <w:rFonts w:ascii="仿宋_GB2312" w:eastAsia="仿宋_GB2312" w:hAnsi="微软雅黑" w:hint="eastAsia"/>
          <w:b/>
          <w:sz w:val="32"/>
          <w:szCs w:val="32"/>
        </w:rPr>
        <w:t>（八</w:t>
      </w:r>
      <w:r w:rsidRPr="004A5013">
        <w:rPr>
          <w:rFonts w:ascii="仿宋_GB2312" w:eastAsia="仿宋_GB2312" w:hAnsi="微软雅黑" w:hint="eastAsia"/>
          <w:b/>
          <w:sz w:val="32"/>
          <w:szCs w:val="32"/>
        </w:rPr>
        <w:t>）20</w:t>
      </w:r>
      <w:r w:rsidRPr="004A5013">
        <w:rPr>
          <w:rFonts w:ascii="仿宋_GB2312" w:eastAsia="仿宋_GB2312" w:hAnsi="微软雅黑"/>
          <w:b/>
          <w:sz w:val="32"/>
          <w:szCs w:val="32"/>
        </w:rPr>
        <w:t>0</w:t>
      </w:r>
      <w:r w:rsidRPr="004A5013">
        <w:rPr>
          <w:rFonts w:ascii="仿宋_GB2312" w:eastAsia="仿宋_GB2312" w:hAnsi="微软雅黑" w:hint="eastAsia"/>
          <w:b/>
          <w:sz w:val="32"/>
          <w:szCs w:val="32"/>
        </w:rPr>
        <w:t>0年第五次全国人口普查微观调查</w:t>
      </w:r>
      <w:r>
        <w:rPr>
          <w:rFonts w:ascii="仿宋_GB2312" w:eastAsia="仿宋_GB2312" w:hAnsi="微软雅黑" w:hint="eastAsia"/>
          <w:b/>
          <w:sz w:val="32"/>
          <w:szCs w:val="32"/>
        </w:rPr>
        <w:t>数据</w:t>
      </w:r>
    </w:p>
    <w:p w:rsidR="009D4E5A" w:rsidRPr="00956A78" w:rsidRDefault="009D4E5A" w:rsidP="009D4E5A">
      <w:pPr>
        <w:ind w:firstLine="645"/>
        <w:rPr>
          <w:rFonts w:ascii="仿宋_GB2312" w:eastAsia="仿宋_GB2312"/>
          <w:b/>
          <w:sz w:val="32"/>
          <w:szCs w:val="32"/>
        </w:rPr>
      </w:pPr>
      <w:r>
        <w:rPr>
          <w:rFonts w:ascii="仿宋_GB2312" w:eastAsia="仿宋_GB2312" w:hint="eastAsia"/>
          <w:sz w:val="32"/>
          <w:szCs w:val="32"/>
        </w:rPr>
        <w:t>200</w:t>
      </w:r>
      <w:r w:rsidRPr="00956A78">
        <w:rPr>
          <w:rFonts w:ascii="仿宋_GB2312" w:eastAsia="仿宋_GB2312" w:hint="eastAsia"/>
          <w:sz w:val="32"/>
          <w:szCs w:val="32"/>
        </w:rPr>
        <w:t>0</w:t>
      </w:r>
      <w:r>
        <w:rPr>
          <w:rFonts w:ascii="仿宋_GB2312" w:eastAsia="仿宋_GB2312" w:hint="eastAsia"/>
          <w:sz w:val="32"/>
          <w:szCs w:val="32"/>
        </w:rPr>
        <w:t>年人口普查微观数据</w:t>
      </w:r>
      <w:r w:rsidRPr="00956A78">
        <w:rPr>
          <w:rFonts w:ascii="仿宋_GB2312" w:eastAsia="仿宋_GB2312" w:hint="eastAsia"/>
          <w:sz w:val="32"/>
          <w:szCs w:val="32"/>
        </w:rPr>
        <w:t>为中国</w:t>
      </w:r>
      <w:r>
        <w:rPr>
          <w:rFonts w:ascii="仿宋_GB2312" w:eastAsia="仿宋_GB2312" w:hint="eastAsia"/>
          <w:sz w:val="32"/>
          <w:szCs w:val="32"/>
        </w:rPr>
        <w:t>200</w:t>
      </w:r>
      <w:r w:rsidRPr="00956A78">
        <w:rPr>
          <w:rFonts w:ascii="仿宋_GB2312" w:eastAsia="仿宋_GB2312" w:hint="eastAsia"/>
          <w:sz w:val="32"/>
          <w:szCs w:val="32"/>
        </w:rPr>
        <w:t>0</w:t>
      </w:r>
      <w:r>
        <w:rPr>
          <w:rFonts w:ascii="仿宋_GB2312" w:eastAsia="仿宋_GB2312" w:hint="eastAsia"/>
          <w:sz w:val="32"/>
          <w:szCs w:val="32"/>
        </w:rPr>
        <w:t>年人口普查</w:t>
      </w:r>
      <w:r w:rsidRPr="00956A78">
        <w:rPr>
          <w:rFonts w:ascii="仿宋_GB2312" w:eastAsia="仿宋_GB2312" w:hint="eastAsia"/>
          <w:sz w:val="32"/>
          <w:szCs w:val="32"/>
        </w:rPr>
        <w:t>个体</w:t>
      </w:r>
      <w:r w:rsidRPr="00956A78">
        <w:rPr>
          <w:rFonts w:ascii="仿宋_GB2312" w:eastAsia="仿宋_GB2312" w:hint="eastAsia"/>
          <w:sz w:val="32"/>
          <w:szCs w:val="32"/>
        </w:rPr>
        <w:lastRenderedPageBreak/>
        <w:t>样本数据。</w:t>
      </w:r>
      <w:r>
        <w:rPr>
          <w:rFonts w:ascii="仿宋_GB2312" w:eastAsia="仿宋_GB2312" w:hint="eastAsia"/>
          <w:sz w:val="32"/>
          <w:szCs w:val="32"/>
        </w:rPr>
        <w:t>200</w:t>
      </w:r>
      <w:r w:rsidRPr="00956A78">
        <w:rPr>
          <w:rFonts w:ascii="仿宋_GB2312" w:eastAsia="仿宋_GB2312" w:hint="eastAsia"/>
          <w:sz w:val="32"/>
          <w:szCs w:val="32"/>
        </w:rPr>
        <w:t>0年人口普查采用了长、短</w:t>
      </w:r>
      <w:r>
        <w:rPr>
          <w:rFonts w:ascii="仿宋_GB2312" w:eastAsia="仿宋_GB2312" w:hint="eastAsia"/>
          <w:sz w:val="32"/>
          <w:szCs w:val="32"/>
        </w:rPr>
        <w:t>两种普查表，短表包括反映人口基本状况的项目，长表包括所有短表内容</w:t>
      </w:r>
      <w:r w:rsidRPr="00956A78">
        <w:rPr>
          <w:rFonts w:ascii="仿宋_GB2312" w:eastAsia="仿宋_GB2312" w:hint="eastAsia"/>
          <w:sz w:val="32"/>
          <w:szCs w:val="32"/>
        </w:rPr>
        <w:t>和</w:t>
      </w:r>
      <w:r>
        <w:rPr>
          <w:rFonts w:ascii="仿宋_GB2312" w:eastAsia="仿宋_GB2312" w:hint="eastAsia"/>
          <w:sz w:val="32"/>
          <w:szCs w:val="32"/>
        </w:rPr>
        <w:t>有关迁移、受教育、经济活动、婚姻家庭、生育和住房等情况的</w:t>
      </w:r>
      <w:r w:rsidRPr="00956A78">
        <w:rPr>
          <w:rFonts w:ascii="仿宋_GB2312" w:eastAsia="仿宋_GB2312" w:hint="eastAsia"/>
          <w:sz w:val="32"/>
          <w:szCs w:val="32"/>
        </w:rPr>
        <w:t>项目。长表抽取了10%的户填报，短表由其余的户填报。本数据库是对普查</w:t>
      </w:r>
      <w:r>
        <w:rPr>
          <w:rFonts w:ascii="仿宋_GB2312" w:eastAsia="仿宋_GB2312" w:hint="eastAsia"/>
          <w:sz w:val="32"/>
          <w:szCs w:val="32"/>
        </w:rPr>
        <w:t>表长表数据进行</w:t>
      </w:r>
      <w:r w:rsidRPr="00C44DEA">
        <w:rPr>
          <w:rFonts w:ascii="仿宋_GB2312" w:eastAsia="仿宋_GB2312" w:hint="eastAsia"/>
          <w:sz w:val="32"/>
          <w:szCs w:val="32"/>
        </w:rPr>
        <w:t>等距抽户的方法</w:t>
      </w:r>
      <w:r w:rsidRPr="00956A78">
        <w:rPr>
          <w:rFonts w:ascii="仿宋_GB2312" w:eastAsia="仿宋_GB2312" w:hint="eastAsia"/>
          <w:sz w:val="32"/>
          <w:szCs w:val="32"/>
        </w:rPr>
        <w:t>获得，抽样比为</w:t>
      </w:r>
      <w:r>
        <w:rPr>
          <w:rFonts w:ascii="仿宋_GB2312" w:eastAsia="仿宋_GB2312" w:hint="eastAsia"/>
          <w:sz w:val="32"/>
          <w:szCs w:val="32"/>
        </w:rPr>
        <w:t>0.95</w:t>
      </w:r>
      <w:r w:rsidRPr="00956A78">
        <w:rPr>
          <w:rFonts w:ascii="仿宋_GB2312" w:eastAsia="仿宋_GB2312" w:hint="eastAsia"/>
          <w:sz w:val="32"/>
          <w:szCs w:val="32"/>
        </w:rPr>
        <w:t>%，</w:t>
      </w:r>
      <w:r>
        <w:rPr>
          <w:rFonts w:ascii="仿宋_GB2312" w:eastAsia="仿宋_GB2312" w:hint="eastAsia"/>
          <w:sz w:val="32"/>
          <w:szCs w:val="32"/>
        </w:rPr>
        <w:t>（</w:t>
      </w:r>
      <w:r w:rsidRPr="00C44DEA">
        <w:rPr>
          <w:rFonts w:ascii="仿宋_GB2312" w:eastAsia="仿宋_GB2312" w:hint="eastAsia"/>
          <w:sz w:val="32"/>
          <w:szCs w:val="32"/>
        </w:rPr>
        <w:t>样本人口1180111人，实际登记人口1242612226</w:t>
      </w:r>
      <w:r>
        <w:rPr>
          <w:rFonts w:ascii="仿宋_GB2312" w:eastAsia="仿宋_GB2312" w:hint="eastAsia"/>
          <w:sz w:val="32"/>
          <w:szCs w:val="32"/>
        </w:rPr>
        <w:t>人）</w:t>
      </w:r>
      <w:r w:rsidRPr="00C44DEA">
        <w:rPr>
          <w:rFonts w:ascii="仿宋_GB2312" w:eastAsia="仿宋_GB2312" w:hint="eastAsia"/>
          <w:sz w:val="32"/>
          <w:szCs w:val="32"/>
        </w:rPr>
        <w:t>。</w:t>
      </w:r>
      <w:r w:rsidRPr="00956A78">
        <w:rPr>
          <w:rFonts w:ascii="仿宋_GB2312" w:eastAsia="仿宋_GB2312" w:hint="eastAsia"/>
          <w:sz w:val="32"/>
          <w:szCs w:val="32"/>
        </w:rPr>
        <w:t xml:space="preserve">数据的主要结构指标对总体具有较好的代表性，能够满足大多数研究的需要。 </w:t>
      </w:r>
    </w:p>
    <w:p w:rsidR="009D4E5A" w:rsidRPr="00956A78" w:rsidRDefault="009D4E5A" w:rsidP="009D4E5A">
      <w:pPr>
        <w:rPr>
          <w:rFonts w:ascii="仿宋_GB2312" w:eastAsia="仿宋_GB2312"/>
          <w:sz w:val="32"/>
          <w:szCs w:val="32"/>
        </w:rPr>
      </w:pPr>
      <w:r>
        <w:rPr>
          <w:rFonts w:ascii="仿宋_GB2312" w:eastAsia="仿宋_GB2312" w:hint="eastAsia"/>
          <w:sz w:val="32"/>
          <w:szCs w:val="32"/>
        </w:rPr>
        <w:t xml:space="preserve">    </w:t>
      </w:r>
      <w:r w:rsidRPr="00956A78">
        <w:rPr>
          <w:rFonts w:ascii="仿宋_GB2312" w:eastAsia="仿宋_GB2312" w:hint="eastAsia"/>
          <w:sz w:val="32"/>
          <w:szCs w:val="32"/>
        </w:rPr>
        <w:t>数据</w:t>
      </w:r>
      <w:r>
        <w:rPr>
          <w:rFonts w:ascii="仿宋_GB2312" w:eastAsia="仿宋_GB2312" w:hint="eastAsia"/>
          <w:sz w:val="32"/>
          <w:szCs w:val="32"/>
        </w:rPr>
        <w:t>库</w:t>
      </w:r>
      <w:r w:rsidRPr="00956A78">
        <w:rPr>
          <w:rFonts w:ascii="仿宋_GB2312" w:eastAsia="仿宋_GB2312" w:hint="eastAsia"/>
          <w:sz w:val="32"/>
          <w:szCs w:val="32"/>
        </w:rPr>
        <w:t>使用常住人口口径。数据指标涵盖性别、年龄、民族、受教育程度、行业、职业、迁移流动、婚姻、生育、住房情况等。</w:t>
      </w:r>
    </w:p>
    <w:p w:rsidR="009D4E5A" w:rsidRPr="005A5D1B" w:rsidRDefault="009D4E5A" w:rsidP="009D4E5A">
      <w:pPr>
        <w:ind w:firstLine="660"/>
        <w:rPr>
          <w:rFonts w:ascii="仿宋_GB2312" w:eastAsia="仿宋_GB2312"/>
          <w:sz w:val="32"/>
          <w:szCs w:val="32"/>
        </w:rPr>
      </w:pPr>
      <w:r w:rsidRPr="00B15CEE">
        <w:rPr>
          <w:rFonts w:ascii="仿宋_GB2312" w:eastAsia="仿宋_GB2312" w:hint="eastAsia"/>
          <w:sz w:val="32"/>
          <w:szCs w:val="32"/>
        </w:rPr>
        <w:t>为防</w:t>
      </w:r>
      <w:r>
        <w:rPr>
          <w:rFonts w:ascii="仿宋_GB2312" w:eastAsia="仿宋_GB2312" w:hint="eastAsia"/>
          <w:sz w:val="32"/>
          <w:szCs w:val="32"/>
        </w:rPr>
        <w:t>止个人特征的泄漏，数据库已进行匿名化处理。</w:t>
      </w:r>
    </w:p>
    <w:p w:rsidR="009D4E5A" w:rsidRDefault="009D4E5A" w:rsidP="009D4E5A">
      <w:pPr>
        <w:ind w:firstLineChars="200" w:firstLine="643"/>
        <w:rPr>
          <w:rFonts w:ascii="仿宋_GB2312" w:eastAsia="仿宋_GB2312" w:hAnsi="微软雅黑"/>
          <w:b/>
          <w:sz w:val="32"/>
          <w:szCs w:val="32"/>
        </w:rPr>
      </w:pPr>
    </w:p>
    <w:p w:rsidR="00C13A3A" w:rsidRDefault="00C13A3A" w:rsidP="00C13A3A">
      <w:pPr>
        <w:ind w:firstLineChars="200" w:firstLine="643"/>
        <w:rPr>
          <w:rFonts w:ascii="仿宋_GB2312" w:eastAsia="仿宋_GB2312" w:hAnsi="微软雅黑"/>
          <w:b/>
          <w:sz w:val="32"/>
          <w:szCs w:val="32"/>
        </w:rPr>
      </w:pPr>
      <w:r w:rsidRPr="00C13A3A">
        <w:rPr>
          <w:rFonts w:ascii="仿宋_GB2312" w:eastAsia="仿宋_GB2312" w:hAnsi="微软雅黑" w:hint="eastAsia"/>
          <w:b/>
          <w:sz w:val="32"/>
          <w:szCs w:val="32"/>
        </w:rPr>
        <w:t>（九）</w:t>
      </w:r>
      <w:r w:rsidRPr="00C13A3A">
        <w:rPr>
          <w:rFonts w:ascii="仿宋_GB2312" w:eastAsia="仿宋_GB2312" w:hAnsi="微软雅黑"/>
          <w:b/>
          <w:sz w:val="32"/>
          <w:szCs w:val="32"/>
        </w:rPr>
        <w:t>2016</w:t>
      </w:r>
      <w:r w:rsidRPr="00C13A3A">
        <w:rPr>
          <w:rFonts w:ascii="仿宋_GB2312" w:eastAsia="仿宋_GB2312" w:hAnsi="微软雅黑" w:hint="eastAsia"/>
          <w:b/>
          <w:sz w:val="32"/>
          <w:szCs w:val="32"/>
        </w:rPr>
        <w:t>年</w:t>
      </w:r>
      <w:r w:rsidRPr="00C13A3A">
        <w:rPr>
          <w:rFonts w:ascii="仿宋_GB2312" w:eastAsia="仿宋_GB2312" w:hAnsi="微软雅黑"/>
          <w:b/>
          <w:sz w:val="32"/>
          <w:szCs w:val="32"/>
        </w:rPr>
        <w:t>农业经营户普查微观调查数据</w:t>
      </w:r>
    </w:p>
    <w:p w:rsidR="00633188" w:rsidRPr="00633188" w:rsidRDefault="00633188" w:rsidP="00633188">
      <w:pPr>
        <w:ind w:firstLineChars="200" w:firstLine="640"/>
        <w:rPr>
          <w:rFonts w:ascii="仿宋_GB2312" w:eastAsia="仿宋_GB2312" w:hAnsi="宋体"/>
          <w:kern w:val="0"/>
          <w:sz w:val="32"/>
          <w:szCs w:val="32"/>
        </w:rPr>
      </w:pPr>
      <w:r w:rsidRPr="00633188">
        <w:rPr>
          <w:rFonts w:ascii="仿宋_GB2312" w:eastAsia="仿宋_GB2312" w:hAnsi="宋体" w:hint="eastAsia"/>
          <w:kern w:val="0"/>
          <w:sz w:val="32"/>
          <w:szCs w:val="32"/>
        </w:rPr>
        <w:t>2016年农业经营户普查微观调查数据</w:t>
      </w:r>
      <w:r>
        <w:rPr>
          <w:rFonts w:ascii="仿宋_GB2312" w:eastAsia="仿宋_GB2312" w:hAnsi="宋体" w:hint="eastAsia"/>
          <w:kern w:val="0"/>
          <w:sz w:val="32"/>
          <w:szCs w:val="32"/>
        </w:rPr>
        <w:t>包括</w:t>
      </w:r>
      <w:r w:rsidRPr="00633188">
        <w:rPr>
          <w:rFonts w:ascii="仿宋_GB2312" w:eastAsia="仿宋_GB2312" w:hAnsi="宋体" w:hint="eastAsia"/>
          <w:kern w:val="0"/>
          <w:sz w:val="32"/>
          <w:szCs w:val="32"/>
        </w:rPr>
        <w:t>农业经营单位普查微观数据</w:t>
      </w:r>
      <w:r>
        <w:rPr>
          <w:rFonts w:ascii="仿宋_GB2312" w:eastAsia="仿宋_GB2312" w:hAnsi="宋体" w:hint="eastAsia"/>
          <w:kern w:val="0"/>
          <w:sz w:val="32"/>
          <w:szCs w:val="32"/>
        </w:rPr>
        <w:t>、</w:t>
      </w:r>
      <w:r w:rsidRPr="00633188">
        <w:rPr>
          <w:rFonts w:ascii="仿宋_GB2312" w:eastAsia="仿宋_GB2312" w:hAnsi="宋体" w:hint="eastAsia"/>
          <w:kern w:val="0"/>
          <w:sz w:val="32"/>
          <w:szCs w:val="32"/>
        </w:rPr>
        <w:t>农业经营户普查微观数据</w:t>
      </w:r>
      <w:r>
        <w:rPr>
          <w:rFonts w:ascii="仿宋_GB2312" w:eastAsia="仿宋_GB2312" w:hAnsi="宋体" w:hint="eastAsia"/>
          <w:kern w:val="0"/>
          <w:sz w:val="32"/>
          <w:szCs w:val="32"/>
        </w:rPr>
        <w:t>和</w:t>
      </w:r>
      <w:r w:rsidRPr="00633188">
        <w:rPr>
          <w:rFonts w:ascii="仿宋_GB2312" w:eastAsia="仿宋_GB2312" w:hAnsi="宋体" w:hint="eastAsia"/>
          <w:kern w:val="0"/>
          <w:sz w:val="32"/>
          <w:szCs w:val="32"/>
        </w:rPr>
        <w:t>农户普查微观数据</w:t>
      </w:r>
      <w:r>
        <w:rPr>
          <w:rFonts w:ascii="仿宋_GB2312" w:eastAsia="仿宋_GB2312" w:hAnsi="宋体"/>
          <w:kern w:val="0"/>
          <w:sz w:val="32"/>
          <w:szCs w:val="32"/>
        </w:rPr>
        <w:t>。</w:t>
      </w:r>
    </w:p>
    <w:p w:rsidR="00E93838" w:rsidRDefault="00E93838" w:rsidP="00E93838">
      <w:pPr>
        <w:ind w:firstLineChars="200" w:firstLine="643"/>
        <w:rPr>
          <w:rFonts w:ascii="仿宋_GB2312" w:eastAsia="仿宋_GB2312" w:hAnsi="宋体"/>
          <w:b/>
          <w:kern w:val="0"/>
          <w:sz w:val="32"/>
          <w:szCs w:val="32"/>
        </w:rPr>
      </w:pPr>
      <w:r>
        <w:rPr>
          <w:rFonts w:ascii="仿宋_GB2312" w:eastAsia="仿宋_GB2312" w:hAnsi="宋体" w:hint="eastAsia"/>
          <w:b/>
          <w:kern w:val="0"/>
          <w:sz w:val="32"/>
          <w:szCs w:val="32"/>
        </w:rPr>
        <w:t>1、农业经营单位普查</w:t>
      </w:r>
      <w:r w:rsidRPr="00592484">
        <w:rPr>
          <w:rFonts w:ascii="仿宋_GB2312" w:eastAsia="仿宋_GB2312" w:hAnsi="宋体" w:hint="eastAsia"/>
          <w:b/>
          <w:kern w:val="0"/>
          <w:sz w:val="32"/>
          <w:szCs w:val="32"/>
        </w:rPr>
        <w:t>微观数据</w:t>
      </w:r>
    </w:p>
    <w:p w:rsidR="00E93838" w:rsidRDefault="00E93838" w:rsidP="00E93838">
      <w:pPr>
        <w:ind w:firstLineChars="200" w:firstLine="640"/>
        <w:rPr>
          <w:rFonts w:ascii="仿宋_GB2312" w:eastAsia="仿宋_GB2312" w:hAnsi="Cambria"/>
          <w:kern w:val="0"/>
          <w:sz w:val="32"/>
          <w:szCs w:val="32"/>
        </w:rPr>
      </w:pPr>
      <w:r w:rsidRPr="006847D7">
        <w:rPr>
          <w:rFonts w:ascii="仿宋_GB2312" w:eastAsia="仿宋_GB2312" w:hAnsi="Cambria" w:hint="eastAsia"/>
          <w:kern w:val="0"/>
          <w:sz w:val="32"/>
          <w:szCs w:val="32"/>
        </w:rPr>
        <w:t>第三次全国农业普查</w:t>
      </w:r>
      <w:r w:rsidRPr="006847D7">
        <w:rPr>
          <w:rFonts w:ascii="仿宋_GB2312" w:eastAsia="仿宋_GB2312" w:hAnsi="Cambria"/>
          <w:kern w:val="0"/>
          <w:sz w:val="32"/>
          <w:szCs w:val="32"/>
        </w:rPr>
        <w:t>农业经营单位</w:t>
      </w:r>
      <w:r w:rsidRPr="006847D7">
        <w:rPr>
          <w:rFonts w:ascii="仿宋_GB2312" w:eastAsia="仿宋_GB2312" w:hAnsi="Cambria" w:hint="eastAsia"/>
          <w:kern w:val="0"/>
          <w:sz w:val="32"/>
          <w:szCs w:val="32"/>
        </w:rPr>
        <w:t>普查表微观数据公开样本</w:t>
      </w:r>
      <w:r>
        <w:rPr>
          <w:rFonts w:ascii="仿宋_GB2312" w:eastAsia="仿宋_GB2312" w:hAnsi="Cambria" w:hint="eastAsia"/>
          <w:kern w:val="0"/>
          <w:sz w:val="32"/>
          <w:szCs w:val="32"/>
        </w:rPr>
        <w:t>是在第三次全国农业普查登记的全国200多万农业经营单位普查表数据记录中随机</w:t>
      </w:r>
      <w:r>
        <w:rPr>
          <w:rFonts w:ascii="仿宋_GB2312" w:eastAsia="仿宋_GB2312" w:hint="eastAsia"/>
          <w:sz w:val="32"/>
          <w:szCs w:val="32"/>
        </w:rPr>
        <w:t>抽取的，包含约2万个</w:t>
      </w:r>
      <w:r>
        <w:rPr>
          <w:rFonts w:ascii="仿宋_GB2312" w:eastAsia="仿宋_GB2312" w:hAnsi="Cambria" w:hint="eastAsia"/>
          <w:kern w:val="0"/>
          <w:sz w:val="32"/>
          <w:szCs w:val="32"/>
        </w:rPr>
        <w:t>农业经营单位的4206万笔普查</w:t>
      </w:r>
      <w:r>
        <w:rPr>
          <w:rFonts w:ascii="仿宋_GB2312" w:eastAsia="仿宋_GB2312" w:hint="eastAsia"/>
          <w:sz w:val="32"/>
          <w:szCs w:val="32"/>
        </w:rPr>
        <w:t>数据</w:t>
      </w:r>
      <w:r w:rsidRPr="00434392">
        <w:rPr>
          <w:rFonts w:ascii="仿宋_GB2312" w:eastAsia="仿宋_GB2312" w:hint="eastAsia"/>
          <w:sz w:val="32"/>
          <w:szCs w:val="32"/>
        </w:rPr>
        <w:t>。</w:t>
      </w:r>
    </w:p>
    <w:p w:rsidR="00E93838" w:rsidRPr="00EE1FF7" w:rsidRDefault="00E93838" w:rsidP="00E93838">
      <w:pPr>
        <w:ind w:firstLineChars="200" w:firstLine="640"/>
        <w:rPr>
          <w:rFonts w:ascii="仿宋_GB2312" w:eastAsia="仿宋_GB2312"/>
          <w:sz w:val="32"/>
          <w:szCs w:val="32"/>
        </w:rPr>
      </w:pPr>
      <w:r>
        <w:rPr>
          <w:rFonts w:ascii="仿宋_GB2312" w:eastAsia="仿宋_GB2312" w:hAnsi="Cambria" w:hint="eastAsia"/>
          <w:kern w:val="0"/>
          <w:sz w:val="32"/>
          <w:szCs w:val="32"/>
        </w:rPr>
        <w:lastRenderedPageBreak/>
        <w:t>样本</w:t>
      </w:r>
      <w:r>
        <w:rPr>
          <w:rFonts w:ascii="仿宋_GB2312" w:eastAsia="仿宋_GB2312" w:hint="eastAsia"/>
          <w:sz w:val="32"/>
          <w:szCs w:val="32"/>
        </w:rPr>
        <w:t>包含了</w:t>
      </w:r>
      <w:r>
        <w:rPr>
          <w:rFonts w:ascii="仿宋_GB2312" w:eastAsia="仿宋_GB2312" w:hAnsi="Cambria" w:hint="eastAsia"/>
          <w:kern w:val="0"/>
          <w:sz w:val="32"/>
          <w:szCs w:val="32"/>
        </w:rPr>
        <w:t>农业经营单位</w:t>
      </w:r>
      <w:r>
        <w:rPr>
          <w:rFonts w:ascii="仿宋_GB2312" w:eastAsia="仿宋_GB2312" w:hint="eastAsia"/>
          <w:sz w:val="32"/>
          <w:szCs w:val="32"/>
        </w:rPr>
        <w:t>基本情况、聘用从事农林牧渔业和农林牧渔服务业人员情况、拥有或经营的耕地及耕地</w:t>
      </w:r>
      <w:r w:rsidRPr="003C5C73">
        <w:rPr>
          <w:rFonts w:ascii="仿宋_GB2312" w:eastAsia="仿宋_GB2312" w:hint="eastAsia"/>
          <w:sz w:val="32"/>
          <w:szCs w:val="32"/>
        </w:rPr>
        <w:t>流转</w:t>
      </w:r>
      <w:r>
        <w:rPr>
          <w:rFonts w:ascii="仿宋_GB2312" w:eastAsia="仿宋_GB2312" w:hint="eastAsia"/>
          <w:sz w:val="32"/>
          <w:szCs w:val="32"/>
        </w:rPr>
        <w:t>情况、农作物种植情况、确权或经营的林地及林地</w:t>
      </w:r>
      <w:r w:rsidRPr="003C5C73">
        <w:rPr>
          <w:rFonts w:ascii="仿宋_GB2312" w:eastAsia="仿宋_GB2312" w:hint="eastAsia"/>
          <w:sz w:val="32"/>
          <w:szCs w:val="32"/>
        </w:rPr>
        <w:t>流转</w:t>
      </w:r>
      <w:r>
        <w:rPr>
          <w:rFonts w:ascii="仿宋_GB2312" w:eastAsia="仿宋_GB2312" w:hint="eastAsia"/>
          <w:sz w:val="32"/>
          <w:szCs w:val="32"/>
        </w:rPr>
        <w:t>情况、牲畜或家禽饲养情况</w:t>
      </w:r>
      <w:r w:rsidRPr="00956A78">
        <w:rPr>
          <w:rFonts w:ascii="仿宋_GB2312" w:eastAsia="仿宋_GB2312" w:hint="eastAsia"/>
          <w:sz w:val="32"/>
          <w:szCs w:val="32"/>
        </w:rPr>
        <w:t>、</w:t>
      </w:r>
      <w:r>
        <w:rPr>
          <w:rFonts w:ascii="仿宋_GB2312" w:eastAsia="仿宋_GB2312" w:hint="eastAsia"/>
          <w:sz w:val="32"/>
          <w:szCs w:val="32"/>
        </w:rPr>
        <w:t>确权或经营的牧草地（草场）情况</w:t>
      </w:r>
      <w:r w:rsidRPr="00956A78">
        <w:rPr>
          <w:rFonts w:ascii="仿宋_GB2312" w:eastAsia="仿宋_GB2312" w:hint="eastAsia"/>
          <w:sz w:val="32"/>
          <w:szCs w:val="32"/>
        </w:rPr>
        <w:t>、</w:t>
      </w:r>
      <w:r>
        <w:rPr>
          <w:rFonts w:ascii="仿宋_GB2312" w:eastAsia="仿宋_GB2312" w:hint="eastAsia"/>
          <w:sz w:val="32"/>
          <w:szCs w:val="32"/>
        </w:rPr>
        <w:t>水产品养殖或捕捞情况、拥有的农用机械情况、农林牧渔生产经营特征情况</w:t>
      </w:r>
      <w:r w:rsidRPr="00956A78">
        <w:rPr>
          <w:rFonts w:ascii="仿宋_GB2312" w:eastAsia="仿宋_GB2312" w:hint="eastAsia"/>
          <w:sz w:val="32"/>
          <w:szCs w:val="32"/>
        </w:rPr>
        <w:t>等</w:t>
      </w:r>
      <w:r>
        <w:rPr>
          <w:rFonts w:ascii="仿宋_GB2312" w:eastAsia="仿宋_GB2312" w:hint="eastAsia"/>
          <w:sz w:val="32"/>
          <w:szCs w:val="32"/>
        </w:rPr>
        <w:t>方面的指标</w:t>
      </w:r>
      <w:r w:rsidRPr="00956A78">
        <w:rPr>
          <w:rFonts w:ascii="仿宋_GB2312" w:eastAsia="仿宋_GB2312" w:hint="eastAsia"/>
          <w:sz w:val="32"/>
          <w:szCs w:val="32"/>
        </w:rPr>
        <w:t>。</w:t>
      </w:r>
    </w:p>
    <w:p w:rsidR="00E93838" w:rsidRDefault="00E93838" w:rsidP="00E93838">
      <w:pPr>
        <w:ind w:firstLineChars="200" w:firstLine="643"/>
        <w:rPr>
          <w:rFonts w:ascii="仿宋_GB2312" w:eastAsia="仿宋_GB2312" w:hAnsi="宋体"/>
          <w:b/>
          <w:kern w:val="0"/>
          <w:sz w:val="32"/>
          <w:szCs w:val="32"/>
        </w:rPr>
      </w:pPr>
      <w:r>
        <w:rPr>
          <w:rFonts w:ascii="仿宋_GB2312" w:eastAsia="仿宋_GB2312" w:hAnsi="宋体" w:hint="eastAsia"/>
          <w:b/>
          <w:kern w:val="0"/>
          <w:sz w:val="32"/>
          <w:szCs w:val="32"/>
        </w:rPr>
        <w:t>2、农业</w:t>
      </w:r>
      <w:r>
        <w:rPr>
          <w:rFonts w:ascii="仿宋_GB2312" w:eastAsia="仿宋_GB2312" w:hAnsi="宋体"/>
          <w:b/>
          <w:kern w:val="0"/>
          <w:sz w:val="32"/>
          <w:szCs w:val="32"/>
        </w:rPr>
        <w:t>经营户普查微观数据</w:t>
      </w:r>
    </w:p>
    <w:p w:rsidR="00E93838" w:rsidRDefault="00E93838" w:rsidP="00E93838">
      <w:pPr>
        <w:ind w:firstLineChars="200" w:firstLine="640"/>
        <w:rPr>
          <w:rFonts w:ascii="仿宋_GB2312" w:eastAsia="仿宋_GB2312" w:hAnsi="Cambria"/>
          <w:kern w:val="0"/>
          <w:sz w:val="32"/>
          <w:szCs w:val="32"/>
        </w:rPr>
      </w:pPr>
      <w:r w:rsidRPr="00BE0D2B">
        <w:rPr>
          <w:rFonts w:ascii="仿宋_GB2312" w:eastAsia="仿宋_GB2312" w:hAnsi="Cambria" w:hint="eastAsia"/>
          <w:kern w:val="0"/>
          <w:sz w:val="32"/>
          <w:szCs w:val="32"/>
        </w:rPr>
        <w:t>第三次全国农业普查</w:t>
      </w:r>
      <w:r w:rsidRPr="00BE0D2B">
        <w:rPr>
          <w:rFonts w:ascii="仿宋_GB2312" w:eastAsia="仿宋_GB2312" w:hAnsi="Cambria"/>
          <w:kern w:val="0"/>
          <w:sz w:val="32"/>
          <w:szCs w:val="32"/>
        </w:rPr>
        <w:t>规模农业经营户普查表微观数据公开样本</w:t>
      </w:r>
      <w:r>
        <w:rPr>
          <w:rFonts w:ascii="仿宋_GB2312" w:eastAsia="仿宋_GB2312" w:hAnsi="Cambria" w:hint="eastAsia"/>
          <w:kern w:val="0"/>
          <w:sz w:val="32"/>
          <w:szCs w:val="32"/>
        </w:rPr>
        <w:t>是在第三次全国农业普查登记的全国近400万</w:t>
      </w:r>
      <w:r w:rsidRPr="00B424D0">
        <w:rPr>
          <w:rFonts w:ascii="仿宋_GB2312" w:eastAsia="仿宋_GB2312" w:hAnsi="Cambria"/>
          <w:kern w:val="0"/>
          <w:sz w:val="32"/>
          <w:szCs w:val="32"/>
        </w:rPr>
        <w:t>规模农业经营户</w:t>
      </w:r>
      <w:r>
        <w:rPr>
          <w:rFonts w:ascii="仿宋_GB2312" w:eastAsia="仿宋_GB2312" w:hAnsi="Cambria" w:hint="eastAsia"/>
          <w:kern w:val="0"/>
          <w:sz w:val="32"/>
          <w:szCs w:val="32"/>
        </w:rPr>
        <w:t>普查表数据记录中随机</w:t>
      </w:r>
      <w:r>
        <w:rPr>
          <w:rFonts w:ascii="仿宋_GB2312" w:eastAsia="仿宋_GB2312" w:hint="eastAsia"/>
          <w:sz w:val="32"/>
          <w:szCs w:val="32"/>
        </w:rPr>
        <w:t>抽取的，包含</w:t>
      </w:r>
      <w:r w:rsidRPr="00780407">
        <w:rPr>
          <w:rFonts w:ascii="仿宋_GB2312" w:eastAsia="仿宋_GB2312" w:hint="eastAsia"/>
          <w:sz w:val="32"/>
          <w:szCs w:val="32"/>
        </w:rPr>
        <w:t>约</w:t>
      </w:r>
      <w:r>
        <w:rPr>
          <w:rFonts w:ascii="仿宋_GB2312" w:eastAsia="仿宋_GB2312" w:hint="eastAsia"/>
          <w:sz w:val="32"/>
          <w:szCs w:val="32"/>
        </w:rPr>
        <w:t>4万户</w:t>
      </w:r>
      <w:r w:rsidRPr="00B424D0">
        <w:rPr>
          <w:rFonts w:ascii="仿宋_GB2312" w:eastAsia="仿宋_GB2312" w:hAnsi="Cambria"/>
          <w:kern w:val="0"/>
          <w:sz w:val="32"/>
          <w:szCs w:val="32"/>
        </w:rPr>
        <w:t>规模农业经营户</w:t>
      </w:r>
      <w:r>
        <w:rPr>
          <w:rFonts w:ascii="仿宋_GB2312" w:eastAsia="仿宋_GB2312" w:hAnsi="Cambria" w:hint="eastAsia"/>
          <w:kern w:val="0"/>
          <w:sz w:val="32"/>
          <w:szCs w:val="32"/>
        </w:rPr>
        <w:t>的3.2亿笔普查</w:t>
      </w:r>
      <w:r>
        <w:rPr>
          <w:rFonts w:ascii="仿宋_GB2312" w:eastAsia="仿宋_GB2312" w:hint="eastAsia"/>
          <w:sz w:val="32"/>
          <w:szCs w:val="32"/>
        </w:rPr>
        <w:t>数据</w:t>
      </w:r>
      <w:r w:rsidRPr="00434392">
        <w:rPr>
          <w:rFonts w:ascii="仿宋_GB2312" w:eastAsia="仿宋_GB2312" w:hint="eastAsia"/>
          <w:sz w:val="32"/>
          <w:szCs w:val="32"/>
        </w:rPr>
        <w:t>。</w:t>
      </w:r>
    </w:p>
    <w:p w:rsidR="00E93838" w:rsidRPr="00956A78" w:rsidRDefault="00E93838" w:rsidP="00E93838">
      <w:pPr>
        <w:ind w:firstLineChars="200" w:firstLine="640"/>
        <w:rPr>
          <w:rFonts w:ascii="仿宋_GB2312" w:eastAsia="仿宋_GB2312"/>
          <w:sz w:val="32"/>
          <w:szCs w:val="32"/>
        </w:rPr>
      </w:pPr>
      <w:r>
        <w:rPr>
          <w:rFonts w:ascii="仿宋_GB2312" w:eastAsia="仿宋_GB2312" w:hAnsi="Cambria" w:hint="eastAsia"/>
          <w:kern w:val="0"/>
          <w:sz w:val="32"/>
          <w:szCs w:val="32"/>
        </w:rPr>
        <w:t>样本</w:t>
      </w:r>
      <w:r>
        <w:rPr>
          <w:rFonts w:ascii="仿宋_GB2312" w:eastAsia="仿宋_GB2312" w:hint="eastAsia"/>
          <w:sz w:val="32"/>
          <w:szCs w:val="32"/>
        </w:rPr>
        <w:t>包含了</w:t>
      </w:r>
      <w:r w:rsidRPr="00B424D0">
        <w:rPr>
          <w:rFonts w:ascii="仿宋_GB2312" w:eastAsia="仿宋_GB2312" w:hAnsi="Cambria"/>
          <w:kern w:val="0"/>
          <w:sz w:val="32"/>
          <w:szCs w:val="32"/>
        </w:rPr>
        <w:t>规模农业经营户</w:t>
      </w:r>
      <w:r w:rsidRPr="00B424D0">
        <w:rPr>
          <w:rFonts w:ascii="仿宋_GB2312" w:eastAsia="仿宋_GB2312" w:hint="eastAsia"/>
          <w:sz w:val="32"/>
          <w:szCs w:val="32"/>
        </w:rPr>
        <w:t>家庭基本情况、住房及生活情况、雇请从事农林牧渔业和农林牧渔服务业人员情况、确权或经营的耕地及耕地流转情况、农作物种植情况、确权或经营的林地及林地流转情况、牲畜或家禽饲养情况、确权或经营的牧草地（草场）情况、水产品养殖或捕捞</w:t>
      </w:r>
      <w:r>
        <w:rPr>
          <w:rFonts w:ascii="仿宋_GB2312" w:eastAsia="仿宋_GB2312" w:hint="eastAsia"/>
          <w:sz w:val="32"/>
          <w:szCs w:val="32"/>
        </w:rPr>
        <w:t>情况</w:t>
      </w:r>
      <w:r w:rsidRPr="00B424D0">
        <w:rPr>
          <w:rFonts w:ascii="仿宋_GB2312" w:eastAsia="仿宋_GB2312" w:hint="eastAsia"/>
          <w:sz w:val="32"/>
          <w:szCs w:val="32"/>
        </w:rPr>
        <w:t>、拥有的农用机械情况、农林牧渔生产经营特征情况等方面的</w:t>
      </w:r>
      <w:r w:rsidRPr="00B424D0">
        <w:rPr>
          <w:rFonts w:ascii="仿宋_GB2312" w:eastAsia="仿宋_GB2312"/>
          <w:sz w:val="32"/>
          <w:szCs w:val="32"/>
        </w:rPr>
        <w:t>指标。</w:t>
      </w:r>
    </w:p>
    <w:p w:rsidR="00E93838" w:rsidRPr="00E1283A" w:rsidRDefault="00E93838" w:rsidP="00E93838">
      <w:pPr>
        <w:ind w:firstLineChars="200" w:firstLine="643"/>
        <w:rPr>
          <w:rFonts w:ascii="仿宋_GB2312" w:eastAsia="仿宋_GB2312" w:hAnsi="宋体"/>
          <w:b/>
          <w:kern w:val="0"/>
          <w:sz w:val="32"/>
          <w:szCs w:val="32"/>
        </w:rPr>
      </w:pPr>
      <w:r>
        <w:rPr>
          <w:rFonts w:ascii="仿宋_GB2312" w:eastAsia="仿宋_GB2312" w:hAnsi="宋体" w:hint="eastAsia"/>
          <w:b/>
          <w:kern w:val="0"/>
          <w:sz w:val="32"/>
          <w:szCs w:val="32"/>
        </w:rPr>
        <w:t>3、农户</w:t>
      </w:r>
      <w:r w:rsidRPr="00E1283A">
        <w:rPr>
          <w:rFonts w:ascii="仿宋_GB2312" w:eastAsia="仿宋_GB2312" w:hAnsi="宋体" w:hint="eastAsia"/>
          <w:b/>
          <w:kern w:val="0"/>
          <w:sz w:val="32"/>
          <w:szCs w:val="32"/>
        </w:rPr>
        <w:t>普查微观数据</w:t>
      </w:r>
    </w:p>
    <w:p w:rsidR="00E93838" w:rsidRDefault="00E93838" w:rsidP="00E93838">
      <w:pPr>
        <w:ind w:firstLineChars="200" w:firstLine="640"/>
        <w:rPr>
          <w:rFonts w:ascii="仿宋_GB2312" w:eastAsia="仿宋_GB2312" w:hAnsi="Cambria"/>
          <w:kern w:val="0"/>
          <w:sz w:val="32"/>
          <w:szCs w:val="32"/>
        </w:rPr>
      </w:pPr>
      <w:r>
        <w:rPr>
          <w:rFonts w:ascii="仿宋_GB2312" w:eastAsia="仿宋_GB2312" w:hAnsi="Cambria" w:hint="eastAsia"/>
          <w:kern w:val="0"/>
          <w:sz w:val="32"/>
          <w:szCs w:val="32"/>
        </w:rPr>
        <w:t>第三次全国农业普查中</w:t>
      </w:r>
      <w:r w:rsidRPr="00D523A0">
        <w:rPr>
          <w:rFonts w:ascii="仿宋_GB2312" w:eastAsia="仿宋_GB2312" w:hAnsi="Cambria"/>
          <w:kern w:val="0"/>
          <w:sz w:val="32"/>
          <w:szCs w:val="32"/>
        </w:rPr>
        <w:t>农户普查表</w:t>
      </w:r>
      <w:r w:rsidRPr="00D523A0">
        <w:rPr>
          <w:rFonts w:ascii="仿宋_GB2312" w:eastAsia="仿宋_GB2312" w:hAnsi="Cambria" w:hint="eastAsia"/>
          <w:kern w:val="0"/>
          <w:sz w:val="32"/>
          <w:szCs w:val="32"/>
        </w:rPr>
        <w:t>微观数据公开样本</w:t>
      </w:r>
      <w:r>
        <w:rPr>
          <w:rFonts w:ascii="仿宋_GB2312" w:eastAsia="仿宋_GB2312" w:hAnsi="Cambria" w:hint="eastAsia"/>
          <w:kern w:val="0"/>
          <w:sz w:val="32"/>
          <w:szCs w:val="32"/>
        </w:rPr>
        <w:t>是在第三次全国农业普查登记的全国约2.3亿农户普查表数据记录中随机</w:t>
      </w:r>
      <w:r>
        <w:rPr>
          <w:rFonts w:ascii="仿宋_GB2312" w:eastAsia="仿宋_GB2312" w:hint="eastAsia"/>
          <w:sz w:val="32"/>
          <w:szCs w:val="32"/>
        </w:rPr>
        <w:t>抽取的，包含</w:t>
      </w:r>
      <w:r w:rsidRPr="00780407">
        <w:rPr>
          <w:rFonts w:ascii="仿宋_GB2312" w:eastAsia="仿宋_GB2312" w:hint="eastAsia"/>
          <w:sz w:val="32"/>
          <w:szCs w:val="32"/>
        </w:rPr>
        <w:t>约</w:t>
      </w:r>
      <w:r>
        <w:rPr>
          <w:rFonts w:ascii="仿宋_GB2312" w:eastAsia="仿宋_GB2312" w:hint="eastAsia"/>
          <w:sz w:val="32"/>
          <w:szCs w:val="32"/>
        </w:rPr>
        <w:t>23</w:t>
      </w:r>
      <w:r w:rsidRPr="00780407">
        <w:rPr>
          <w:rFonts w:ascii="仿宋_GB2312" w:eastAsia="仿宋_GB2312" w:hint="eastAsia"/>
          <w:sz w:val="32"/>
          <w:szCs w:val="32"/>
        </w:rPr>
        <w:t>万</w:t>
      </w:r>
      <w:r>
        <w:rPr>
          <w:rFonts w:ascii="仿宋_GB2312" w:eastAsia="仿宋_GB2312" w:hAnsi="Cambria" w:hint="eastAsia"/>
          <w:kern w:val="0"/>
          <w:sz w:val="32"/>
          <w:szCs w:val="32"/>
        </w:rPr>
        <w:t>户的9.6亿笔普查</w:t>
      </w:r>
      <w:r>
        <w:rPr>
          <w:rFonts w:ascii="仿宋_GB2312" w:eastAsia="仿宋_GB2312" w:hint="eastAsia"/>
          <w:sz w:val="32"/>
          <w:szCs w:val="32"/>
        </w:rPr>
        <w:t>数据</w:t>
      </w:r>
      <w:r w:rsidRPr="00434392">
        <w:rPr>
          <w:rFonts w:ascii="仿宋_GB2312" w:eastAsia="仿宋_GB2312" w:hint="eastAsia"/>
          <w:sz w:val="32"/>
          <w:szCs w:val="32"/>
        </w:rPr>
        <w:t>。</w:t>
      </w:r>
    </w:p>
    <w:p w:rsidR="00C13A3A" w:rsidRDefault="00E93838" w:rsidP="00E93838">
      <w:pPr>
        <w:ind w:firstLineChars="200" w:firstLine="640"/>
        <w:rPr>
          <w:rFonts w:ascii="仿宋_GB2312" w:eastAsia="仿宋_GB2312"/>
          <w:sz w:val="32"/>
          <w:szCs w:val="32"/>
        </w:rPr>
      </w:pPr>
      <w:r>
        <w:rPr>
          <w:rFonts w:ascii="仿宋_GB2312" w:eastAsia="仿宋_GB2312" w:hAnsi="Cambria" w:hint="eastAsia"/>
          <w:kern w:val="0"/>
          <w:sz w:val="32"/>
          <w:szCs w:val="32"/>
        </w:rPr>
        <w:t>样本</w:t>
      </w:r>
      <w:r>
        <w:rPr>
          <w:rFonts w:ascii="仿宋_GB2312" w:eastAsia="仿宋_GB2312" w:hint="eastAsia"/>
          <w:sz w:val="32"/>
          <w:szCs w:val="32"/>
        </w:rPr>
        <w:t>包含了农户家庭基本情况、住房及生活情况、确权</w:t>
      </w:r>
      <w:r>
        <w:rPr>
          <w:rFonts w:ascii="仿宋_GB2312" w:eastAsia="仿宋_GB2312" w:hint="eastAsia"/>
          <w:sz w:val="32"/>
          <w:szCs w:val="32"/>
        </w:rPr>
        <w:lastRenderedPageBreak/>
        <w:t>或经营的耕地情况、农作物种植情况、确权或经营的林地情况、牲畜或家禽饲养情况</w:t>
      </w:r>
      <w:r w:rsidRPr="00956A78">
        <w:rPr>
          <w:rFonts w:ascii="仿宋_GB2312" w:eastAsia="仿宋_GB2312" w:hint="eastAsia"/>
          <w:sz w:val="32"/>
          <w:szCs w:val="32"/>
        </w:rPr>
        <w:t>、</w:t>
      </w:r>
      <w:r>
        <w:rPr>
          <w:rFonts w:ascii="仿宋_GB2312" w:eastAsia="仿宋_GB2312" w:hint="eastAsia"/>
          <w:sz w:val="32"/>
          <w:szCs w:val="32"/>
        </w:rPr>
        <w:t>确权或经营的牧草地（草场）情况</w:t>
      </w:r>
      <w:r w:rsidRPr="00956A78">
        <w:rPr>
          <w:rFonts w:ascii="仿宋_GB2312" w:eastAsia="仿宋_GB2312" w:hint="eastAsia"/>
          <w:sz w:val="32"/>
          <w:szCs w:val="32"/>
        </w:rPr>
        <w:t>、</w:t>
      </w:r>
      <w:r>
        <w:rPr>
          <w:rFonts w:ascii="仿宋_GB2312" w:eastAsia="仿宋_GB2312" w:hint="eastAsia"/>
          <w:sz w:val="32"/>
          <w:szCs w:val="32"/>
        </w:rPr>
        <w:t>水产品养殖或捕捞情况、拥有的农用机械情况、生产经营特征情况</w:t>
      </w:r>
      <w:r w:rsidRPr="00956A78">
        <w:rPr>
          <w:rFonts w:ascii="仿宋_GB2312" w:eastAsia="仿宋_GB2312" w:hint="eastAsia"/>
          <w:sz w:val="32"/>
          <w:szCs w:val="32"/>
        </w:rPr>
        <w:t>等</w:t>
      </w:r>
      <w:r>
        <w:rPr>
          <w:rFonts w:ascii="仿宋_GB2312" w:eastAsia="仿宋_GB2312" w:hint="eastAsia"/>
          <w:sz w:val="32"/>
          <w:szCs w:val="32"/>
        </w:rPr>
        <w:t>方面的指标</w:t>
      </w:r>
      <w:r w:rsidRPr="00956A78">
        <w:rPr>
          <w:rFonts w:ascii="仿宋_GB2312" w:eastAsia="仿宋_GB2312" w:hint="eastAsia"/>
          <w:sz w:val="32"/>
          <w:szCs w:val="32"/>
        </w:rPr>
        <w:t>。</w:t>
      </w:r>
    </w:p>
    <w:p w:rsidR="00E93838" w:rsidRPr="00E93838" w:rsidRDefault="00E93838" w:rsidP="00E93838">
      <w:pPr>
        <w:ind w:firstLineChars="200" w:firstLine="640"/>
        <w:rPr>
          <w:rFonts w:ascii="仿宋_GB2312" w:eastAsia="仿宋_GB2312"/>
          <w:sz w:val="32"/>
          <w:szCs w:val="32"/>
        </w:rPr>
      </w:pPr>
    </w:p>
    <w:p w:rsidR="009D4E5A" w:rsidRPr="00CE6BEC" w:rsidRDefault="00C13A3A" w:rsidP="009D4E5A">
      <w:pPr>
        <w:ind w:firstLineChars="200" w:firstLine="643"/>
        <w:rPr>
          <w:rFonts w:ascii="仿宋_GB2312" w:eastAsia="仿宋_GB2312" w:hAnsi="微软雅黑"/>
          <w:b/>
          <w:sz w:val="32"/>
          <w:szCs w:val="32"/>
        </w:rPr>
      </w:pPr>
      <w:r>
        <w:rPr>
          <w:rFonts w:ascii="仿宋_GB2312" w:eastAsia="仿宋_GB2312" w:hAnsi="微软雅黑" w:hint="eastAsia"/>
          <w:b/>
          <w:sz w:val="32"/>
          <w:szCs w:val="32"/>
        </w:rPr>
        <w:t>（十</w:t>
      </w:r>
      <w:r w:rsidR="009D4E5A" w:rsidRPr="00CE6BEC">
        <w:rPr>
          <w:rFonts w:ascii="仿宋_GB2312" w:eastAsia="仿宋_GB2312" w:hAnsi="微软雅黑" w:hint="eastAsia"/>
          <w:b/>
          <w:sz w:val="32"/>
          <w:szCs w:val="32"/>
        </w:rPr>
        <w:t>）2013年住户收支与</w:t>
      </w:r>
      <w:r w:rsidR="009D4E5A" w:rsidRPr="00CE6BEC">
        <w:rPr>
          <w:rFonts w:ascii="仿宋_GB2312" w:eastAsia="仿宋_GB2312" w:hAnsi="微软雅黑"/>
          <w:b/>
          <w:sz w:val="32"/>
          <w:szCs w:val="32"/>
        </w:rPr>
        <w:t>生活状况</w:t>
      </w:r>
      <w:r w:rsidR="009D4E5A" w:rsidRPr="00CE6BEC">
        <w:rPr>
          <w:rFonts w:ascii="仿宋_GB2312" w:eastAsia="仿宋_GB2312" w:hAnsi="微软雅黑" w:hint="eastAsia"/>
          <w:b/>
          <w:sz w:val="32"/>
          <w:szCs w:val="32"/>
        </w:rPr>
        <w:t>调查微观调查数据</w:t>
      </w:r>
    </w:p>
    <w:p w:rsidR="009D4E5A" w:rsidRDefault="009D4E5A" w:rsidP="009D4E5A">
      <w:pPr>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2013年住户收支调查微观数据库为全国住户收支与生活状况调查户级样本数据。全国住户收支与生活状况调查以省为总体，综合采用分层、多阶段、与人口规模大小成比例（PPS）和随机等距抽样相结合的方法抽选村级单位和调查户。全国共抽选约16万个调查户，覆盖约1800个县（区）。</w:t>
      </w:r>
    </w:p>
    <w:p w:rsidR="009D4E5A" w:rsidRDefault="009D4E5A" w:rsidP="009D4E5A">
      <w:pPr>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本数据库是对2013年全国住户收支与生活状况调查数据样本户进行系统抽样获得的一个子样本，共包括2万户。每户数据指标共37个，涵盖城乡标识、户权数、户人均可支配收入、户人均消费支出、户耐用品拥有量等。</w:t>
      </w:r>
    </w:p>
    <w:p w:rsidR="009D4E5A" w:rsidRDefault="009D4E5A" w:rsidP="009D4E5A">
      <w:pPr>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为防止个人特征的泄漏，数据库已进行匿名化处理，删除了能够辨识到住户的地理信息，仅保留省份信息。</w:t>
      </w:r>
    </w:p>
    <w:p w:rsidR="006703FA" w:rsidRPr="00B3205D" w:rsidRDefault="006703FA" w:rsidP="006703FA">
      <w:pPr>
        <w:ind w:firstLineChars="200" w:firstLine="643"/>
        <w:rPr>
          <w:rFonts w:ascii="仿宋_GB2312" w:eastAsia="仿宋_GB2312" w:hAnsi="微软雅黑"/>
          <w:b/>
          <w:sz w:val="32"/>
          <w:szCs w:val="32"/>
        </w:rPr>
      </w:pPr>
      <w:r w:rsidRPr="00B3205D">
        <w:rPr>
          <w:rFonts w:ascii="仿宋_GB2312" w:eastAsia="仿宋_GB2312" w:hAnsi="微软雅黑" w:hint="eastAsia"/>
          <w:b/>
          <w:sz w:val="32"/>
          <w:szCs w:val="32"/>
        </w:rPr>
        <w:t>（</w:t>
      </w:r>
      <w:r>
        <w:rPr>
          <w:rFonts w:ascii="仿宋_GB2312" w:eastAsia="仿宋_GB2312" w:hAnsi="微软雅黑" w:hint="eastAsia"/>
          <w:b/>
          <w:sz w:val="32"/>
          <w:szCs w:val="32"/>
        </w:rPr>
        <w:t>十</w:t>
      </w:r>
      <w:r w:rsidRPr="00B3205D">
        <w:rPr>
          <w:rFonts w:ascii="仿宋_GB2312" w:eastAsia="仿宋_GB2312" w:hAnsi="微软雅黑" w:hint="eastAsia"/>
          <w:b/>
          <w:sz w:val="32"/>
          <w:szCs w:val="32"/>
        </w:rPr>
        <w:t>一）</w:t>
      </w:r>
      <w:r w:rsidR="000C5EA2">
        <w:rPr>
          <w:rFonts w:ascii="仿宋_GB2312" w:eastAsia="仿宋_GB2312" w:hAnsi="微软雅黑" w:hint="eastAsia"/>
          <w:b/>
          <w:sz w:val="32"/>
          <w:szCs w:val="32"/>
        </w:rPr>
        <w:t>第四次全国</w:t>
      </w:r>
      <w:r w:rsidR="000C5EA2">
        <w:rPr>
          <w:rFonts w:ascii="仿宋_GB2312" w:eastAsia="仿宋_GB2312" w:hAnsi="微软雅黑"/>
          <w:b/>
          <w:sz w:val="32"/>
          <w:szCs w:val="32"/>
        </w:rPr>
        <w:t>经济普查</w:t>
      </w:r>
      <w:r w:rsidRPr="00B3205D">
        <w:rPr>
          <w:rFonts w:ascii="仿宋_GB2312" w:eastAsia="仿宋_GB2312" w:hAnsi="微软雅黑" w:hint="eastAsia"/>
          <w:b/>
          <w:sz w:val="32"/>
          <w:szCs w:val="32"/>
        </w:rPr>
        <w:t>微观数据</w:t>
      </w:r>
    </w:p>
    <w:p w:rsidR="00DB7886" w:rsidRDefault="00DB7886" w:rsidP="00DB7886">
      <w:pPr>
        <w:spacing w:line="600" w:lineRule="exact"/>
        <w:ind w:firstLineChars="200" w:firstLine="640"/>
        <w:rPr>
          <w:rFonts w:ascii="仿宋_GB2312" w:eastAsia="仿宋_GB2312"/>
          <w:sz w:val="32"/>
          <w:szCs w:val="32"/>
        </w:rPr>
      </w:pPr>
      <w:r w:rsidRPr="00D85713">
        <w:rPr>
          <w:rFonts w:ascii="仿宋_GB2312" w:eastAsia="仿宋_GB2312" w:hint="eastAsia"/>
          <w:sz w:val="32"/>
          <w:szCs w:val="32"/>
        </w:rPr>
        <w:t>为更好使用第四次全国经济普查微观数据集，特</w:t>
      </w:r>
      <w:r>
        <w:rPr>
          <w:rFonts w:ascii="仿宋_GB2312" w:eastAsia="仿宋_GB2312" w:hint="eastAsia"/>
          <w:sz w:val="32"/>
          <w:szCs w:val="32"/>
        </w:rPr>
        <w:t>作</w:t>
      </w:r>
      <w:r w:rsidRPr="00D85713">
        <w:rPr>
          <w:rFonts w:ascii="仿宋_GB2312" w:eastAsia="仿宋_GB2312" w:hint="eastAsia"/>
          <w:sz w:val="32"/>
          <w:szCs w:val="32"/>
        </w:rPr>
        <w:t>以下说明：</w:t>
      </w:r>
    </w:p>
    <w:p w:rsidR="00DB7886" w:rsidRPr="00D85713" w:rsidRDefault="00877F4C" w:rsidP="00DB7886">
      <w:pPr>
        <w:spacing w:line="600" w:lineRule="exact"/>
        <w:ind w:firstLineChars="200" w:firstLine="643"/>
        <w:rPr>
          <w:rFonts w:ascii="宋体" w:hAnsi="宋体"/>
          <w:b/>
          <w:sz w:val="32"/>
          <w:szCs w:val="32"/>
        </w:rPr>
      </w:pPr>
      <w:r>
        <w:rPr>
          <w:rFonts w:ascii="宋体" w:hAnsi="宋体"/>
          <w:b/>
          <w:sz w:val="32"/>
          <w:szCs w:val="32"/>
        </w:rPr>
        <w:t>1</w:t>
      </w:r>
      <w:r w:rsidR="00DB7886" w:rsidRPr="00E529FE">
        <w:rPr>
          <w:rFonts w:ascii="宋体" w:hAnsi="宋体" w:hint="eastAsia"/>
          <w:b/>
          <w:sz w:val="32"/>
          <w:szCs w:val="32"/>
        </w:rPr>
        <w:t>、关于微观数据集</w:t>
      </w:r>
      <w:r w:rsidR="00DB7886" w:rsidRPr="00E529FE">
        <w:rPr>
          <w:rFonts w:ascii="宋体" w:hAnsi="宋体"/>
          <w:b/>
          <w:sz w:val="32"/>
          <w:szCs w:val="32"/>
        </w:rPr>
        <w:t>的</w:t>
      </w:r>
      <w:r w:rsidR="00DB7886" w:rsidRPr="00D85713">
        <w:rPr>
          <w:rFonts w:ascii="宋体" w:hAnsi="宋体" w:hint="eastAsia"/>
          <w:b/>
          <w:sz w:val="32"/>
          <w:szCs w:val="32"/>
        </w:rPr>
        <w:t>对象</w:t>
      </w:r>
    </w:p>
    <w:p w:rsidR="00DB7886" w:rsidRDefault="00DB7886" w:rsidP="00DB7886">
      <w:pPr>
        <w:spacing w:line="600" w:lineRule="exact"/>
        <w:ind w:firstLineChars="200" w:firstLine="640"/>
        <w:rPr>
          <w:rFonts w:ascii="仿宋_GB2312" w:eastAsia="仿宋_GB2312"/>
          <w:sz w:val="30"/>
          <w:szCs w:val="30"/>
        </w:rPr>
      </w:pPr>
      <w:r>
        <w:rPr>
          <w:rFonts w:ascii="仿宋_GB2312" w:eastAsia="仿宋_GB2312"/>
          <w:sz w:val="32"/>
          <w:szCs w:val="32"/>
        </w:rPr>
        <w:t>第</w:t>
      </w:r>
      <w:r>
        <w:rPr>
          <w:rFonts w:ascii="仿宋_GB2312" w:eastAsia="仿宋_GB2312" w:hint="eastAsia"/>
          <w:sz w:val="32"/>
          <w:szCs w:val="32"/>
        </w:rPr>
        <w:t>四</w:t>
      </w:r>
      <w:r>
        <w:rPr>
          <w:rFonts w:ascii="仿宋_GB2312" w:eastAsia="仿宋_GB2312"/>
          <w:sz w:val="32"/>
          <w:szCs w:val="32"/>
        </w:rPr>
        <w:t>次全国经济普查</w:t>
      </w:r>
      <w:r>
        <w:rPr>
          <w:rFonts w:ascii="仿宋_GB2312" w:eastAsia="仿宋_GB2312" w:hint="eastAsia"/>
          <w:sz w:val="32"/>
          <w:szCs w:val="32"/>
        </w:rPr>
        <w:t>微观数据集抽取</w:t>
      </w:r>
      <w:r>
        <w:rPr>
          <w:rFonts w:ascii="仿宋_GB2312" w:eastAsia="仿宋_GB2312"/>
          <w:sz w:val="32"/>
          <w:szCs w:val="32"/>
        </w:rPr>
        <w:t>对象为普查的企</w:t>
      </w:r>
      <w:r>
        <w:rPr>
          <w:rFonts w:ascii="仿宋_GB2312" w:eastAsia="仿宋_GB2312"/>
          <w:sz w:val="32"/>
          <w:szCs w:val="32"/>
        </w:rPr>
        <w:lastRenderedPageBreak/>
        <w:t>业法人单位，</w:t>
      </w:r>
      <w:r>
        <w:rPr>
          <w:rFonts w:ascii="仿宋_GB2312" w:eastAsia="仿宋_GB2312" w:hint="eastAsia"/>
          <w:sz w:val="32"/>
          <w:szCs w:val="32"/>
        </w:rPr>
        <w:t>不包括</w:t>
      </w:r>
      <w:r>
        <w:rPr>
          <w:rFonts w:ascii="仿宋_GB2312" w:eastAsia="仿宋_GB2312"/>
          <w:sz w:val="32"/>
          <w:szCs w:val="32"/>
        </w:rPr>
        <w:t>非企业单位</w:t>
      </w:r>
      <w:r>
        <w:rPr>
          <w:rFonts w:ascii="仿宋_GB2312" w:eastAsia="仿宋_GB2312" w:hint="eastAsia"/>
          <w:sz w:val="32"/>
          <w:szCs w:val="32"/>
        </w:rPr>
        <w:t>，</w:t>
      </w:r>
      <w:r>
        <w:rPr>
          <w:rFonts w:ascii="仿宋_GB2312" w:eastAsia="仿宋_GB2312"/>
          <w:sz w:val="32"/>
          <w:szCs w:val="32"/>
        </w:rPr>
        <w:t>在企业法人单位中不包括</w:t>
      </w:r>
      <w:r>
        <w:rPr>
          <w:rFonts w:ascii="仿宋_GB2312" w:eastAsia="仿宋_GB2312" w:hint="eastAsia"/>
          <w:sz w:val="32"/>
          <w:szCs w:val="32"/>
        </w:rPr>
        <w:t>农林牧渔业、金融业和</w:t>
      </w:r>
      <w:r>
        <w:rPr>
          <w:rFonts w:ascii="仿宋_GB2312" w:eastAsia="仿宋_GB2312"/>
          <w:sz w:val="32"/>
          <w:szCs w:val="32"/>
        </w:rPr>
        <w:t>铁路运输业单位</w:t>
      </w:r>
      <w:r>
        <w:rPr>
          <w:rFonts w:ascii="仿宋_GB2312" w:eastAsia="仿宋_GB2312" w:hint="eastAsia"/>
          <w:sz w:val="30"/>
          <w:szCs w:val="30"/>
        </w:rPr>
        <w:t>。</w:t>
      </w:r>
    </w:p>
    <w:p w:rsidR="00DB7886" w:rsidRPr="00E529FE" w:rsidRDefault="00877F4C" w:rsidP="00DB7886">
      <w:pPr>
        <w:spacing w:line="600" w:lineRule="exact"/>
        <w:ind w:firstLineChars="200" w:firstLine="643"/>
        <w:rPr>
          <w:rFonts w:ascii="宋体" w:hAnsi="宋体"/>
          <w:b/>
          <w:sz w:val="32"/>
          <w:szCs w:val="32"/>
        </w:rPr>
      </w:pPr>
      <w:r>
        <w:rPr>
          <w:rFonts w:ascii="宋体" w:hAnsi="宋体" w:hint="eastAsia"/>
          <w:b/>
          <w:sz w:val="32"/>
          <w:szCs w:val="32"/>
        </w:rPr>
        <w:t>2</w:t>
      </w:r>
      <w:r w:rsidR="00DB7886" w:rsidRPr="00D85713">
        <w:rPr>
          <w:rFonts w:ascii="宋体" w:hAnsi="宋体" w:hint="eastAsia"/>
          <w:b/>
          <w:sz w:val="32"/>
          <w:szCs w:val="32"/>
        </w:rPr>
        <w:t>、</w:t>
      </w:r>
      <w:r w:rsidR="00DB7886" w:rsidRPr="00E529FE">
        <w:rPr>
          <w:rFonts w:ascii="宋体" w:hAnsi="宋体" w:hint="eastAsia"/>
          <w:b/>
          <w:sz w:val="32"/>
          <w:szCs w:val="32"/>
        </w:rPr>
        <w:t>关于微观数据集的抽取</w:t>
      </w:r>
      <w:r w:rsidR="00DB7886" w:rsidRPr="00E529FE">
        <w:rPr>
          <w:rFonts w:ascii="宋体" w:hAnsi="宋体"/>
          <w:b/>
          <w:sz w:val="32"/>
          <w:szCs w:val="32"/>
        </w:rPr>
        <w:t>方法</w:t>
      </w:r>
    </w:p>
    <w:p w:rsidR="00DB7886" w:rsidRDefault="00DB7886" w:rsidP="00DB7886">
      <w:pPr>
        <w:spacing w:line="600" w:lineRule="exact"/>
        <w:ind w:firstLineChars="200" w:firstLine="640"/>
        <w:rPr>
          <w:rFonts w:ascii="仿宋_GB2312" w:eastAsia="仿宋_GB2312"/>
          <w:sz w:val="32"/>
          <w:szCs w:val="32"/>
        </w:rPr>
      </w:pPr>
      <w:r w:rsidRPr="00D85713">
        <w:rPr>
          <w:rFonts w:ascii="仿宋_GB2312" w:eastAsia="仿宋_GB2312" w:hint="eastAsia"/>
          <w:sz w:val="32"/>
          <w:szCs w:val="32"/>
        </w:rPr>
        <w:t>在</w:t>
      </w:r>
      <w:r w:rsidRPr="00D85713">
        <w:rPr>
          <w:rFonts w:ascii="仿宋_GB2312" w:eastAsia="仿宋_GB2312"/>
          <w:sz w:val="32"/>
          <w:szCs w:val="32"/>
        </w:rPr>
        <w:t>第四次全国经济普查数据库中，按照规模</w:t>
      </w:r>
      <w:r w:rsidRPr="00D85713">
        <w:rPr>
          <w:rFonts w:ascii="仿宋_GB2312" w:eastAsia="仿宋_GB2312" w:hint="eastAsia"/>
          <w:sz w:val="32"/>
          <w:szCs w:val="32"/>
        </w:rPr>
        <w:t>以上工业</w:t>
      </w:r>
      <w:r w:rsidRPr="00D85713">
        <w:rPr>
          <w:rFonts w:ascii="仿宋_GB2312" w:eastAsia="仿宋_GB2312"/>
          <w:sz w:val="32"/>
          <w:szCs w:val="32"/>
        </w:rPr>
        <w:t>企业法人</w:t>
      </w:r>
      <w:r w:rsidRPr="00D85713">
        <w:rPr>
          <w:rFonts w:ascii="仿宋_GB2312" w:eastAsia="仿宋_GB2312" w:hint="eastAsia"/>
          <w:sz w:val="32"/>
          <w:szCs w:val="32"/>
        </w:rPr>
        <w:t>单位</w:t>
      </w:r>
      <w:r w:rsidRPr="00D85713">
        <w:rPr>
          <w:rFonts w:ascii="仿宋_GB2312" w:eastAsia="仿宋_GB2312"/>
          <w:sz w:val="32"/>
          <w:szCs w:val="32"/>
        </w:rPr>
        <w:t>、规模以下工业企业</w:t>
      </w:r>
      <w:r w:rsidRPr="00D85713">
        <w:rPr>
          <w:rFonts w:ascii="仿宋_GB2312" w:eastAsia="仿宋_GB2312" w:hint="eastAsia"/>
          <w:sz w:val="32"/>
          <w:szCs w:val="32"/>
        </w:rPr>
        <w:t>法人</w:t>
      </w:r>
      <w:r>
        <w:rPr>
          <w:rFonts w:ascii="仿宋_GB2312" w:eastAsia="仿宋_GB2312" w:hint="eastAsia"/>
          <w:sz w:val="32"/>
          <w:szCs w:val="32"/>
        </w:rPr>
        <w:t>单位、除工业</w:t>
      </w:r>
      <w:r w:rsidRPr="00D85713">
        <w:rPr>
          <w:rFonts w:ascii="仿宋_GB2312" w:eastAsia="仿宋_GB2312"/>
          <w:sz w:val="32"/>
          <w:szCs w:val="32"/>
        </w:rPr>
        <w:t>外的其他企业法人单位</w:t>
      </w:r>
      <w:r w:rsidRPr="00D85713">
        <w:rPr>
          <w:rFonts w:ascii="仿宋_GB2312" w:eastAsia="仿宋_GB2312" w:hint="eastAsia"/>
          <w:sz w:val="32"/>
          <w:szCs w:val="32"/>
        </w:rPr>
        <w:t>三部分</w:t>
      </w:r>
      <w:r w:rsidRPr="00D85713">
        <w:rPr>
          <w:rFonts w:ascii="仿宋_GB2312" w:eastAsia="仿宋_GB2312"/>
          <w:sz w:val="32"/>
          <w:szCs w:val="32"/>
        </w:rPr>
        <w:t>，分别</w:t>
      </w:r>
      <w:r>
        <w:rPr>
          <w:rFonts w:ascii="仿宋_GB2312" w:eastAsia="仿宋_GB2312" w:hint="eastAsia"/>
          <w:sz w:val="32"/>
          <w:szCs w:val="32"/>
        </w:rPr>
        <w:t>采取</w:t>
      </w:r>
      <w:r w:rsidRPr="00D85713">
        <w:rPr>
          <w:rFonts w:ascii="仿宋_GB2312" w:eastAsia="仿宋_GB2312"/>
          <w:sz w:val="32"/>
          <w:szCs w:val="32"/>
        </w:rPr>
        <w:t>10%的比例进行抽取。</w:t>
      </w:r>
    </w:p>
    <w:p w:rsidR="00DB7886" w:rsidRPr="00D85713" w:rsidRDefault="00877F4C" w:rsidP="00DB7886">
      <w:pPr>
        <w:spacing w:line="600" w:lineRule="exact"/>
        <w:ind w:firstLineChars="200" w:firstLine="643"/>
        <w:rPr>
          <w:rFonts w:ascii="楷体" w:eastAsia="楷体" w:hAnsi="楷体"/>
          <w:b/>
          <w:sz w:val="32"/>
          <w:szCs w:val="32"/>
        </w:rPr>
      </w:pPr>
      <w:r>
        <w:rPr>
          <w:rFonts w:ascii="楷体" w:eastAsia="楷体" w:hAnsi="楷体" w:hint="eastAsia"/>
          <w:b/>
          <w:sz w:val="32"/>
          <w:szCs w:val="32"/>
        </w:rPr>
        <w:t>（1</w:t>
      </w:r>
      <w:r w:rsidR="00DB7886" w:rsidRPr="00D85713">
        <w:rPr>
          <w:rFonts w:ascii="楷体" w:eastAsia="楷体" w:hAnsi="楷体" w:hint="eastAsia"/>
          <w:b/>
          <w:sz w:val="32"/>
          <w:szCs w:val="32"/>
        </w:rPr>
        <w:t>）规模以上工业企业法人单位</w:t>
      </w:r>
    </w:p>
    <w:p w:rsidR="00DB7886" w:rsidRPr="002A697E" w:rsidRDefault="00DB7886" w:rsidP="00DB7886">
      <w:pPr>
        <w:spacing w:line="600" w:lineRule="exact"/>
        <w:ind w:firstLineChars="200" w:firstLine="640"/>
        <w:rPr>
          <w:rFonts w:ascii="仿宋_GB2312" w:eastAsia="仿宋_GB2312"/>
          <w:sz w:val="32"/>
          <w:szCs w:val="32"/>
        </w:rPr>
      </w:pPr>
      <w:r>
        <w:rPr>
          <w:rFonts w:ascii="仿宋_GB2312" w:eastAsia="仿宋_GB2312" w:hint="eastAsia"/>
          <w:sz w:val="32"/>
          <w:szCs w:val="32"/>
        </w:rPr>
        <w:t>在</w:t>
      </w:r>
      <w:r w:rsidRPr="002A697E">
        <w:rPr>
          <w:rFonts w:ascii="仿宋_GB2312" w:eastAsia="仿宋_GB2312" w:hint="eastAsia"/>
          <w:sz w:val="32"/>
          <w:szCs w:val="32"/>
        </w:rPr>
        <w:t>年</w:t>
      </w:r>
      <w:r w:rsidRPr="002A697E">
        <w:rPr>
          <w:rFonts w:ascii="仿宋_GB2312" w:eastAsia="仿宋_GB2312"/>
          <w:sz w:val="32"/>
          <w:szCs w:val="32"/>
        </w:rPr>
        <w:t>主营业务收入</w:t>
      </w:r>
      <w:r w:rsidRPr="002A697E">
        <w:rPr>
          <w:rFonts w:ascii="仿宋_GB2312" w:eastAsia="仿宋_GB2312" w:hint="eastAsia"/>
          <w:sz w:val="32"/>
          <w:szCs w:val="32"/>
        </w:rPr>
        <w:t>达到2000万</w:t>
      </w:r>
      <w:r w:rsidRPr="002A697E">
        <w:rPr>
          <w:rFonts w:ascii="仿宋_GB2312" w:eastAsia="仿宋_GB2312"/>
          <w:sz w:val="32"/>
          <w:szCs w:val="32"/>
        </w:rPr>
        <w:t>元</w:t>
      </w:r>
      <w:r w:rsidRPr="002A697E">
        <w:rPr>
          <w:rFonts w:ascii="仿宋_GB2312" w:eastAsia="仿宋_GB2312" w:hint="eastAsia"/>
          <w:sz w:val="32"/>
          <w:szCs w:val="32"/>
        </w:rPr>
        <w:t>及</w:t>
      </w:r>
      <w:r w:rsidRPr="002A697E">
        <w:rPr>
          <w:rFonts w:ascii="仿宋_GB2312" w:eastAsia="仿宋_GB2312"/>
          <w:sz w:val="32"/>
          <w:szCs w:val="32"/>
        </w:rPr>
        <w:t>以上的工业</w:t>
      </w:r>
      <w:r>
        <w:rPr>
          <w:rFonts w:ascii="仿宋_GB2312" w:eastAsia="仿宋_GB2312" w:hint="eastAsia"/>
          <w:sz w:val="32"/>
          <w:szCs w:val="32"/>
        </w:rPr>
        <w:t>企业法人</w:t>
      </w:r>
      <w:r>
        <w:rPr>
          <w:rFonts w:ascii="仿宋_GB2312" w:eastAsia="仿宋_GB2312"/>
          <w:sz w:val="32"/>
          <w:szCs w:val="32"/>
        </w:rPr>
        <w:t>单位</w:t>
      </w:r>
      <w:r>
        <w:rPr>
          <w:rFonts w:ascii="仿宋_GB2312" w:eastAsia="仿宋_GB2312" w:hint="eastAsia"/>
          <w:sz w:val="32"/>
          <w:szCs w:val="32"/>
        </w:rPr>
        <w:t>中</w:t>
      </w:r>
      <w:r>
        <w:rPr>
          <w:rFonts w:ascii="仿宋_GB2312" w:eastAsia="仿宋_GB2312"/>
          <w:sz w:val="32"/>
          <w:szCs w:val="32"/>
        </w:rPr>
        <w:t>抽取</w:t>
      </w:r>
      <w:r w:rsidRPr="002A697E">
        <w:rPr>
          <w:rFonts w:ascii="仿宋_GB2312" w:eastAsia="仿宋_GB2312"/>
          <w:sz w:val="32"/>
          <w:szCs w:val="32"/>
        </w:rPr>
        <w:t>。</w:t>
      </w:r>
      <w:r w:rsidRPr="002970B1">
        <w:rPr>
          <w:rFonts w:ascii="仿宋_GB2312" w:eastAsia="仿宋_GB2312" w:hint="eastAsia"/>
          <w:sz w:val="32"/>
          <w:szCs w:val="32"/>
        </w:rPr>
        <w:t>抽样方法是</w:t>
      </w:r>
      <w:r w:rsidRPr="002A697E">
        <w:rPr>
          <w:rFonts w:ascii="仿宋_GB2312" w:eastAsia="仿宋_GB2312" w:hint="eastAsia"/>
          <w:sz w:val="32"/>
          <w:szCs w:val="32"/>
        </w:rPr>
        <w:t>按照</w:t>
      </w:r>
      <w:r w:rsidRPr="002A697E">
        <w:rPr>
          <w:rFonts w:ascii="仿宋_GB2312" w:eastAsia="仿宋_GB2312"/>
          <w:sz w:val="32"/>
          <w:szCs w:val="32"/>
        </w:rPr>
        <w:t>行业代码</w:t>
      </w:r>
      <w:r w:rsidRPr="002A697E">
        <w:rPr>
          <w:rFonts w:ascii="仿宋_GB2312" w:eastAsia="仿宋_GB2312" w:hint="eastAsia"/>
          <w:sz w:val="32"/>
          <w:szCs w:val="32"/>
        </w:rPr>
        <w:t>（大类）分层，</w:t>
      </w:r>
      <w:r w:rsidRPr="002A697E">
        <w:rPr>
          <w:rFonts w:ascii="仿宋_GB2312" w:eastAsia="仿宋_GB2312"/>
          <w:sz w:val="32"/>
          <w:szCs w:val="32"/>
        </w:rPr>
        <w:t>并按主营业务收入</w:t>
      </w:r>
      <w:r w:rsidRPr="002A697E">
        <w:rPr>
          <w:rFonts w:ascii="仿宋_GB2312" w:eastAsia="仿宋_GB2312" w:hint="eastAsia"/>
          <w:sz w:val="32"/>
          <w:szCs w:val="32"/>
        </w:rPr>
        <w:t>降序</w:t>
      </w:r>
      <w:r w:rsidRPr="002A697E">
        <w:rPr>
          <w:rFonts w:ascii="仿宋_GB2312" w:eastAsia="仿宋_GB2312"/>
          <w:sz w:val="32"/>
          <w:szCs w:val="32"/>
        </w:rPr>
        <w:t>排列</w:t>
      </w:r>
      <w:r w:rsidRPr="002A697E">
        <w:rPr>
          <w:rFonts w:ascii="仿宋_GB2312" w:eastAsia="仿宋_GB2312" w:hint="eastAsia"/>
          <w:sz w:val="32"/>
          <w:szCs w:val="32"/>
        </w:rPr>
        <w:t>；层内企业</w:t>
      </w:r>
      <w:r w:rsidRPr="002A697E">
        <w:rPr>
          <w:rFonts w:ascii="仿宋_GB2312" w:eastAsia="仿宋_GB2312"/>
          <w:sz w:val="32"/>
          <w:szCs w:val="32"/>
        </w:rPr>
        <w:t>个数小于等于</w:t>
      </w:r>
      <w:r w:rsidRPr="002A697E">
        <w:rPr>
          <w:rFonts w:ascii="仿宋_GB2312" w:eastAsia="仿宋_GB2312" w:hint="eastAsia"/>
          <w:sz w:val="32"/>
          <w:szCs w:val="32"/>
        </w:rPr>
        <w:t>5的</w:t>
      </w:r>
      <w:r w:rsidRPr="002A697E">
        <w:rPr>
          <w:rFonts w:ascii="仿宋_GB2312" w:eastAsia="仿宋_GB2312"/>
          <w:sz w:val="32"/>
          <w:szCs w:val="32"/>
        </w:rPr>
        <w:t>不参加抽样</w:t>
      </w:r>
      <w:r w:rsidRPr="002A697E">
        <w:rPr>
          <w:rFonts w:ascii="仿宋_GB2312" w:eastAsia="仿宋_GB2312" w:hint="eastAsia"/>
          <w:sz w:val="32"/>
          <w:szCs w:val="32"/>
        </w:rPr>
        <w:t>，每层前3位企业</w:t>
      </w:r>
      <w:r w:rsidRPr="002A697E">
        <w:rPr>
          <w:rFonts w:ascii="仿宋_GB2312" w:eastAsia="仿宋_GB2312"/>
          <w:sz w:val="32"/>
          <w:szCs w:val="32"/>
        </w:rPr>
        <w:t>不参加抽样</w:t>
      </w:r>
      <w:r w:rsidRPr="002A697E">
        <w:rPr>
          <w:rFonts w:ascii="仿宋_GB2312" w:eastAsia="仿宋_GB2312" w:hint="eastAsia"/>
          <w:sz w:val="32"/>
          <w:szCs w:val="32"/>
        </w:rPr>
        <w:t>；按照10%的</w:t>
      </w:r>
      <w:r w:rsidRPr="002A697E">
        <w:rPr>
          <w:rFonts w:ascii="仿宋_GB2312" w:eastAsia="仿宋_GB2312"/>
          <w:sz w:val="32"/>
          <w:szCs w:val="32"/>
        </w:rPr>
        <w:t>比例等距</w:t>
      </w:r>
      <w:r w:rsidRPr="002A697E">
        <w:rPr>
          <w:rFonts w:ascii="仿宋_GB2312" w:eastAsia="仿宋_GB2312" w:hint="eastAsia"/>
          <w:sz w:val="32"/>
          <w:szCs w:val="32"/>
        </w:rPr>
        <w:t>抽样</w:t>
      </w:r>
      <w:r w:rsidRPr="002A697E">
        <w:rPr>
          <w:rFonts w:ascii="仿宋_GB2312" w:eastAsia="仿宋_GB2312"/>
          <w:sz w:val="32"/>
          <w:szCs w:val="32"/>
        </w:rPr>
        <w:t>后，</w:t>
      </w:r>
      <w:r w:rsidRPr="002A697E">
        <w:rPr>
          <w:rFonts w:ascii="仿宋_GB2312" w:eastAsia="仿宋_GB2312" w:hint="eastAsia"/>
          <w:sz w:val="32"/>
          <w:szCs w:val="32"/>
        </w:rPr>
        <w:t>相邻</w:t>
      </w:r>
      <w:r w:rsidRPr="002A697E">
        <w:rPr>
          <w:rFonts w:ascii="仿宋_GB2312" w:eastAsia="仿宋_GB2312"/>
          <w:sz w:val="32"/>
          <w:szCs w:val="32"/>
        </w:rPr>
        <w:t>的两个样本</w:t>
      </w:r>
      <w:r w:rsidRPr="002A697E">
        <w:rPr>
          <w:rFonts w:ascii="仿宋_GB2312" w:eastAsia="仿宋_GB2312" w:hint="eastAsia"/>
          <w:sz w:val="32"/>
          <w:szCs w:val="32"/>
        </w:rPr>
        <w:t>数值型指标相加</w:t>
      </w:r>
      <w:r w:rsidRPr="002A697E">
        <w:rPr>
          <w:rFonts w:ascii="仿宋_GB2312" w:eastAsia="仿宋_GB2312"/>
          <w:sz w:val="32"/>
          <w:szCs w:val="32"/>
        </w:rPr>
        <w:t>，作为一个新样本。</w:t>
      </w:r>
    </w:p>
    <w:p w:rsidR="00DB7886" w:rsidRPr="00D85713" w:rsidRDefault="00877F4C" w:rsidP="00DB7886">
      <w:pPr>
        <w:spacing w:line="600" w:lineRule="exact"/>
        <w:ind w:firstLineChars="200" w:firstLine="643"/>
        <w:rPr>
          <w:rFonts w:ascii="楷体" w:eastAsia="楷体" w:hAnsi="楷体"/>
          <w:b/>
          <w:sz w:val="32"/>
          <w:szCs w:val="32"/>
        </w:rPr>
      </w:pPr>
      <w:r>
        <w:rPr>
          <w:rFonts w:ascii="楷体" w:eastAsia="楷体" w:hAnsi="楷体" w:hint="eastAsia"/>
          <w:b/>
          <w:sz w:val="32"/>
          <w:szCs w:val="32"/>
        </w:rPr>
        <w:t>（2</w:t>
      </w:r>
      <w:r w:rsidR="00DB7886" w:rsidRPr="00D85713">
        <w:rPr>
          <w:rFonts w:ascii="楷体" w:eastAsia="楷体" w:hAnsi="楷体" w:hint="eastAsia"/>
          <w:b/>
          <w:sz w:val="32"/>
          <w:szCs w:val="32"/>
        </w:rPr>
        <w:t>）规模以下工业企业法人单位</w:t>
      </w:r>
    </w:p>
    <w:p w:rsidR="00DB7886" w:rsidRDefault="00DB7886" w:rsidP="00DB7886">
      <w:pPr>
        <w:spacing w:line="600" w:lineRule="exact"/>
        <w:ind w:firstLineChars="200" w:firstLine="640"/>
        <w:rPr>
          <w:rFonts w:ascii="仿宋_GB2312" w:eastAsia="仿宋_GB2312"/>
          <w:sz w:val="32"/>
          <w:szCs w:val="32"/>
        </w:rPr>
      </w:pPr>
      <w:r>
        <w:rPr>
          <w:rFonts w:ascii="仿宋_GB2312" w:eastAsia="仿宋_GB2312" w:hint="eastAsia"/>
          <w:sz w:val="32"/>
          <w:szCs w:val="32"/>
        </w:rPr>
        <w:t>在</w:t>
      </w:r>
      <w:r w:rsidRPr="002A697E">
        <w:rPr>
          <w:rFonts w:ascii="仿宋_GB2312" w:eastAsia="仿宋_GB2312" w:hint="eastAsia"/>
          <w:sz w:val="32"/>
          <w:szCs w:val="32"/>
        </w:rPr>
        <w:t>年</w:t>
      </w:r>
      <w:r>
        <w:rPr>
          <w:rFonts w:ascii="仿宋_GB2312" w:eastAsia="仿宋_GB2312"/>
          <w:sz w:val="32"/>
          <w:szCs w:val="32"/>
        </w:rPr>
        <w:t>主营业务收入</w:t>
      </w:r>
      <w:r w:rsidRPr="002A697E">
        <w:rPr>
          <w:rFonts w:ascii="仿宋_GB2312" w:eastAsia="仿宋_GB2312" w:hint="eastAsia"/>
          <w:sz w:val="32"/>
          <w:szCs w:val="32"/>
        </w:rPr>
        <w:t>2000万</w:t>
      </w:r>
      <w:r w:rsidRPr="002A697E">
        <w:rPr>
          <w:rFonts w:ascii="仿宋_GB2312" w:eastAsia="仿宋_GB2312"/>
          <w:sz w:val="32"/>
          <w:szCs w:val="32"/>
        </w:rPr>
        <w:t>元以下的工业企业</w:t>
      </w:r>
      <w:r>
        <w:rPr>
          <w:rFonts w:ascii="仿宋_GB2312" w:eastAsia="仿宋_GB2312" w:hint="eastAsia"/>
          <w:sz w:val="32"/>
          <w:szCs w:val="32"/>
        </w:rPr>
        <w:t>法人</w:t>
      </w:r>
      <w:r>
        <w:rPr>
          <w:rFonts w:ascii="仿宋_GB2312" w:eastAsia="仿宋_GB2312"/>
          <w:sz w:val="32"/>
          <w:szCs w:val="32"/>
        </w:rPr>
        <w:t>单位</w:t>
      </w:r>
      <w:r>
        <w:rPr>
          <w:rFonts w:ascii="仿宋_GB2312" w:eastAsia="仿宋_GB2312" w:hint="eastAsia"/>
          <w:sz w:val="32"/>
          <w:szCs w:val="32"/>
        </w:rPr>
        <w:t>中</w:t>
      </w:r>
      <w:r>
        <w:rPr>
          <w:rFonts w:ascii="仿宋_GB2312" w:eastAsia="仿宋_GB2312"/>
          <w:sz w:val="32"/>
          <w:szCs w:val="32"/>
        </w:rPr>
        <w:t>抽取</w:t>
      </w:r>
      <w:r w:rsidRPr="002A697E">
        <w:rPr>
          <w:rFonts w:ascii="仿宋_GB2312" w:eastAsia="仿宋_GB2312"/>
          <w:sz w:val="32"/>
          <w:szCs w:val="32"/>
        </w:rPr>
        <w:t>。</w:t>
      </w:r>
      <w:r w:rsidRPr="002970B1">
        <w:rPr>
          <w:rFonts w:ascii="仿宋_GB2312" w:eastAsia="仿宋_GB2312" w:hint="eastAsia"/>
          <w:sz w:val="32"/>
          <w:szCs w:val="32"/>
        </w:rPr>
        <w:t>抽样方法是</w:t>
      </w:r>
      <w:r w:rsidRPr="002A697E">
        <w:rPr>
          <w:rFonts w:ascii="仿宋_GB2312" w:eastAsia="仿宋_GB2312" w:hint="eastAsia"/>
          <w:sz w:val="32"/>
          <w:szCs w:val="32"/>
        </w:rPr>
        <w:t>按照</w:t>
      </w:r>
      <w:r w:rsidRPr="002A697E">
        <w:rPr>
          <w:rFonts w:ascii="仿宋_GB2312" w:eastAsia="仿宋_GB2312"/>
          <w:sz w:val="32"/>
          <w:szCs w:val="32"/>
        </w:rPr>
        <w:t>行业代码</w:t>
      </w:r>
      <w:r w:rsidRPr="002A697E">
        <w:rPr>
          <w:rFonts w:ascii="仿宋_GB2312" w:eastAsia="仿宋_GB2312" w:hint="eastAsia"/>
          <w:sz w:val="32"/>
          <w:szCs w:val="32"/>
        </w:rPr>
        <w:t>（大类）分层，</w:t>
      </w:r>
      <w:r w:rsidRPr="002A697E">
        <w:rPr>
          <w:rFonts w:ascii="仿宋_GB2312" w:eastAsia="仿宋_GB2312"/>
          <w:sz w:val="32"/>
          <w:szCs w:val="32"/>
        </w:rPr>
        <w:t>并按主营业务收入</w:t>
      </w:r>
      <w:r w:rsidRPr="002A697E">
        <w:rPr>
          <w:rFonts w:ascii="仿宋_GB2312" w:eastAsia="仿宋_GB2312" w:hint="eastAsia"/>
          <w:sz w:val="32"/>
          <w:szCs w:val="32"/>
        </w:rPr>
        <w:t>降序</w:t>
      </w:r>
      <w:r w:rsidRPr="002A697E">
        <w:rPr>
          <w:rFonts w:ascii="仿宋_GB2312" w:eastAsia="仿宋_GB2312"/>
          <w:sz w:val="32"/>
          <w:szCs w:val="32"/>
        </w:rPr>
        <w:t>排列</w:t>
      </w:r>
      <w:r w:rsidRPr="002A697E">
        <w:rPr>
          <w:rFonts w:ascii="仿宋_GB2312" w:eastAsia="仿宋_GB2312" w:hint="eastAsia"/>
          <w:sz w:val="32"/>
          <w:szCs w:val="32"/>
        </w:rPr>
        <w:t>；层内企业</w:t>
      </w:r>
      <w:r w:rsidRPr="002A697E">
        <w:rPr>
          <w:rFonts w:ascii="仿宋_GB2312" w:eastAsia="仿宋_GB2312"/>
          <w:sz w:val="32"/>
          <w:szCs w:val="32"/>
        </w:rPr>
        <w:t>个数小于等于</w:t>
      </w:r>
      <w:r w:rsidRPr="002A697E">
        <w:rPr>
          <w:rFonts w:ascii="仿宋_GB2312" w:eastAsia="仿宋_GB2312" w:hint="eastAsia"/>
          <w:sz w:val="32"/>
          <w:szCs w:val="32"/>
        </w:rPr>
        <w:t>5的</w:t>
      </w:r>
      <w:r w:rsidRPr="002A697E">
        <w:rPr>
          <w:rFonts w:ascii="仿宋_GB2312" w:eastAsia="仿宋_GB2312"/>
          <w:sz w:val="32"/>
          <w:szCs w:val="32"/>
        </w:rPr>
        <w:t>不参加抽样</w:t>
      </w:r>
      <w:r w:rsidRPr="002A697E">
        <w:rPr>
          <w:rFonts w:ascii="仿宋_GB2312" w:eastAsia="仿宋_GB2312" w:hint="eastAsia"/>
          <w:sz w:val="32"/>
          <w:szCs w:val="32"/>
        </w:rPr>
        <w:t>，每层前3位企业</w:t>
      </w:r>
      <w:r w:rsidRPr="002A697E">
        <w:rPr>
          <w:rFonts w:ascii="仿宋_GB2312" w:eastAsia="仿宋_GB2312"/>
          <w:sz w:val="32"/>
          <w:szCs w:val="32"/>
        </w:rPr>
        <w:t>不参加抽样</w:t>
      </w:r>
      <w:r w:rsidRPr="002A697E">
        <w:rPr>
          <w:rFonts w:ascii="仿宋_GB2312" w:eastAsia="仿宋_GB2312" w:hint="eastAsia"/>
          <w:sz w:val="32"/>
          <w:szCs w:val="32"/>
        </w:rPr>
        <w:t>；按照10%的</w:t>
      </w:r>
      <w:r w:rsidRPr="002A697E">
        <w:rPr>
          <w:rFonts w:ascii="仿宋_GB2312" w:eastAsia="仿宋_GB2312"/>
          <w:sz w:val="32"/>
          <w:szCs w:val="32"/>
        </w:rPr>
        <w:t>比例等距</w:t>
      </w:r>
      <w:r w:rsidRPr="002A697E">
        <w:rPr>
          <w:rFonts w:ascii="仿宋_GB2312" w:eastAsia="仿宋_GB2312" w:hint="eastAsia"/>
          <w:sz w:val="32"/>
          <w:szCs w:val="32"/>
        </w:rPr>
        <w:t>抽样</w:t>
      </w:r>
      <w:r w:rsidRPr="002A697E">
        <w:rPr>
          <w:rFonts w:ascii="仿宋_GB2312" w:eastAsia="仿宋_GB2312"/>
          <w:sz w:val="32"/>
          <w:szCs w:val="32"/>
        </w:rPr>
        <w:t>后，</w:t>
      </w:r>
      <w:r w:rsidRPr="002A697E">
        <w:rPr>
          <w:rFonts w:ascii="仿宋_GB2312" w:eastAsia="仿宋_GB2312" w:hint="eastAsia"/>
          <w:sz w:val="32"/>
          <w:szCs w:val="32"/>
        </w:rPr>
        <w:t>相邻</w:t>
      </w:r>
      <w:r w:rsidRPr="002A697E">
        <w:rPr>
          <w:rFonts w:ascii="仿宋_GB2312" w:eastAsia="仿宋_GB2312"/>
          <w:sz w:val="32"/>
          <w:szCs w:val="32"/>
        </w:rPr>
        <w:t>的两个样本</w:t>
      </w:r>
      <w:r w:rsidRPr="002A697E">
        <w:rPr>
          <w:rFonts w:ascii="仿宋_GB2312" w:eastAsia="仿宋_GB2312" w:hint="eastAsia"/>
          <w:sz w:val="32"/>
          <w:szCs w:val="32"/>
        </w:rPr>
        <w:t>数值型指标相加</w:t>
      </w:r>
      <w:r w:rsidRPr="002A697E">
        <w:rPr>
          <w:rFonts w:ascii="仿宋_GB2312" w:eastAsia="仿宋_GB2312"/>
          <w:sz w:val="32"/>
          <w:szCs w:val="32"/>
        </w:rPr>
        <w:t>，作为一个新样本。</w:t>
      </w:r>
    </w:p>
    <w:p w:rsidR="00DB7886" w:rsidRPr="00D85713" w:rsidRDefault="00877F4C" w:rsidP="00DB7886">
      <w:pPr>
        <w:spacing w:line="600" w:lineRule="exact"/>
        <w:ind w:firstLineChars="200" w:firstLine="643"/>
        <w:rPr>
          <w:rFonts w:ascii="楷体" w:eastAsia="楷体" w:hAnsi="楷体"/>
          <w:b/>
          <w:sz w:val="32"/>
          <w:szCs w:val="32"/>
        </w:rPr>
      </w:pPr>
      <w:r>
        <w:rPr>
          <w:rFonts w:ascii="楷体" w:eastAsia="楷体" w:hAnsi="楷体" w:hint="eastAsia"/>
          <w:b/>
          <w:sz w:val="32"/>
          <w:szCs w:val="32"/>
        </w:rPr>
        <w:t>（3</w:t>
      </w:r>
      <w:r w:rsidR="00DB7886" w:rsidRPr="00D85713">
        <w:rPr>
          <w:rFonts w:ascii="楷体" w:eastAsia="楷体" w:hAnsi="楷体" w:hint="eastAsia"/>
          <w:b/>
          <w:sz w:val="32"/>
          <w:szCs w:val="32"/>
        </w:rPr>
        <w:t>）其他企业法人单位</w:t>
      </w:r>
    </w:p>
    <w:p w:rsidR="00DB7886" w:rsidRPr="008204B2" w:rsidRDefault="00DB7886" w:rsidP="00DB7886">
      <w:pPr>
        <w:spacing w:line="600" w:lineRule="exact"/>
        <w:ind w:firstLineChars="200" w:firstLine="640"/>
        <w:rPr>
          <w:rFonts w:ascii="仿宋_GB2312" w:eastAsia="仿宋_GB2312"/>
          <w:color w:val="FF0000"/>
          <w:sz w:val="32"/>
          <w:szCs w:val="32"/>
        </w:rPr>
      </w:pPr>
      <w:r>
        <w:rPr>
          <w:rFonts w:ascii="仿宋_GB2312" w:eastAsia="仿宋_GB2312" w:hint="eastAsia"/>
          <w:sz w:val="32"/>
          <w:szCs w:val="32"/>
        </w:rPr>
        <w:t>在除</w:t>
      </w:r>
      <w:r>
        <w:rPr>
          <w:rFonts w:ascii="仿宋_GB2312" w:eastAsia="仿宋_GB2312"/>
          <w:sz w:val="32"/>
          <w:szCs w:val="32"/>
        </w:rPr>
        <w:t>工业</w:t>
      </w:r>
      <w:r>
        <w:rPr>
          <w:rFonts w:ascii="仿宋_GB2312" w:eastAsia="仿宋_GB2312" w:hint="eastAsia"/>
          <w:sz w:val="32"/>
          <w:szCs w:val="32"/>
        </w:rPr>
        <w:t>外</w:t>
      </w:r>
      <w:r>
        <w:rPr>
          <w:rFonts w:ascii="仿宋_GB2312" w:eastAsia="仿宋_GB2312"/>
          <w:sz w:val="32"/>
          <w:szCs w:val="32"/>
        </w:rPr>
        <w:t>的其他企业</w:t>
      </w:r>
      <w:r>
        <w:rPr>
          <w:rFonts w:ascii="仿宋_GB2312" w:eastAsia="仿宋_GB2312" w:hint="eastAsia"/>
          <w:sz w:val="32"/>
          <w:szCs w:val="32"/>
        </w:rPr>
        <w:t>法人</w:t>
      </w:r>
      <w:r>
        <w:rPr>
          <w:rFonts w:ascii="仿宋_GB2312" w:eastAsia="仿宋_GB2312"/>
          <w:sz w:val="32"/>
          <w:szCs w:val="32"/>
        </w:rPr>
        <w:t>单位中抽取。</w:t>
      </w:r>
      <w:r w:rsidRPr="002970B1">
        <w:rPr>
          <w:rFonts w:ascii="仿宋_GB2312" w:eastAsia="仿宋_GB2312" w:hint="eastAsia"/>
          <w:sz w:val="32"/>
          <w:szCs w:val="32"/>
        </w:rPr>
        <w:t>抽样方法是按照</w:t>
      </w:r>
      <w:r w:rsidRPr="002970B1">
        <w:rPr>
          <w:rFonts w:ascii="仿宋_GB2312" w:eastAsia="仿宋_GB2312"/>
          <w:sz w:val="32"/>
          <w:szCs w:val="32"/>
        </w:rPr>
        <w:t>单位所在地</w:t>
      </w:r>
      <w:r w:rsidRPr="002970B1">
        <w:rPr>
          <w:rFonts w:ascii="仿宋_GB2312" w:eastAsia="仿宋_GB2312" w:hint="eastAsia"/>
          <w:sz w:val="32"/>
          <w:szCs w:val="32"/>
        </w:rPr>
        <w:t>（分省）和</w:t>
      </w:r>
      <w:r w:rsidRPr="002970B1">
        <w:rPr>
          <w:rFonts w:ascii="仿宋_GB2312" w:eastAsia="仿宋_GB2312"/>
          <w:sz w:val="32"/>
          <w:szCs w:val="32"/>
        </w:rPr>
        <w:t>行业代码</w:t>
      </w:r>
      <w:r w:rsidRPr="002970B1">
        <w:rPr>
          <w:rFonts w:ascii="仿宋_GB2312" w:eastAsia="仿宋_GB2312" w:hint="eastAsia"/>
          <w:sz w:val="32"/>
          <w:szCs w:val="32"/>
        </w:rPr>
        <w:t>（中类）分层</w:t>
      </w:r>
      <w:r w:rsidRPr="002970B1">
        <w:rPr>
          <w:rFonts w:ascii="仿宋_GB2312" w:eastAsia="仿宋_GB2312"/>
          <w:sz w:val="32"/>
          <w:szCs w:val="32"/>
        </w:rPr>
        <w:t>，</w:t>
      </w:r>
      <w:r w:rsidRPr="002970B1">
        <w:rPr>
          <w:rFonts w:ascii="仿宋_GB2312" w:eastAsia="仿宋_GB2312" w:hint="eastAsia"/>
          <w:sz w:val="32"/>
          <w:szCs w:val="32"/>
        </w:rPr>
        <w:t>层</w:t>
      </w:r>
      <w:r w:rsidRPr="002970B1">
        <w:rPr>
          <w:rFonts w:ascii="仿宋_GB2312" w:eastAsia="仿宋_GB2312"/>
          <w:sz w:val="32"/>
          <w:szCs w:val="32"/>
        </w:rPr>
        <w:t>内按</w:t>
      </w:r>
      <w:r w:rsidRPr="002970B1">
        <w:rPr>
          <w:rFonts w:ascii="仿宋_GB2312" w:eastAsia="仿宋_GB2312" w:hint="eastAsia"/>
          <w:sz w:val="32"/>
          <w:szCs w:val="32"/>
        </w:rPr>
        <w:t>营业收入</w:t>
      </w:r>
      <w:r w:rsidRPr="002970B1">
        <w:rPr>
          <w:rFonts w:ascii="仿宋_GB2312" w:eastAsia="仿宋_GB2312"/>
          <w:sz w:val="32"/>
          <w:szCs w:val="32"/>
        </w:rPr>
        <w:t>排序后</w:t>
      </w:r>
      <w:r w:rsidRPr="002970B1">
        <w:rPr>
          <w:rFonts w:ascii="仿宋_GB2312" w:eastAsia="仿宋_GB2312" w:hint="eastAsia"/>
          <w:sz w:val="32"/>
          <w:szCs w:val="32"/>
        </w:rPr>
        <w:t>按照10</w:t>
      </w:r>
      <w:r w:rsidRPr="002970B1">
        <w:rPr>
          <w:rFonts w:ascii="仿宋_GB2312" w:eastAsia="仿宋_GB2312"/>
          <w:sz w:val="32"/>
          <w:szCs w:val="32"/>
        </w:rPr>
        <w:t>%的比例等距抽样</w:t>
      </w:r>
      <w:r w:rsidRPr="002970B1">
        <w:rPr>
          <w:rFonts w:ascii="仿宋_GB2312" w:eastAsia="仿宋_GB2312" w:hint="eastAsia"/>
          <w:sz w:val="32"/>
          <w:szCs w:val="32"/>
        </w:rPr>
        <w:t>，层</w:t>
      </w:r>
      <w:r w:rsidRPr="002970B1">
        <w:rPr>
          <w:rFonts w:ascii="仿宋_GB2312" w:eastAsia="仿宋_GB2312"/>
          <w:sz w:val="32"/>
          <w:szCs w:val="32"/>
        </w:rPr>
        <w:t>内企业个数</w:t>
      </w:r>
      <w:r w:rsidRPr="002970B1">
        <w:rPr>
          <w:rFonts w:ascii="仿宋_GB2312" w:eastAsia="仿宋_GB2312" w:hint="eastAsia"/>
          <w:sz w:val="32"/>
          <w:szCs w:val="32"/>
        </w:rPr>
        <w:t>小于5不参加</w:t>
      </w:r>
      <w:r w:rsidRPr="002970B1">
        <w:rPr>
          <w:rFonts w:ascii="仿宋_GB2312" w:eastAsia="仿宋_GB2312"/>
          <w:sz w:val="32"/>
          <w:szCs w:val="32"/>
        </w:rPr>
        <w:t>抽样。</w:t>
      </w:r>
      <w:r w:rsidRPr="002970B1">
        <w:rPr>
          <w:rFonts w:ascii="仿宋_GB2312" w:eastAsia="仿宋_GB2312" w:hint="eastAsia"/>
          <w:sz w:val="32"/>
          <w:szCs w:val="32"/>
        </w:rPr>
        <w:t>对</w:t>
      </w:r>
      <w:r w:rsidRPr="002970B1">
        <w:rPr>
          <w:rFonts w:ascii="仿宋_GB2312" w:eastAsia="仿宋_GB2312"/>
          <w:sz w:val="32"/>
          <w:szCs w:val="32"/>
        </w:rPr>
        <w:t>从业人员期末人数</w:t>
      </w:r>
      <w:r w:rsidRPr="002970B1">
        <w:rPr>
          <w:rFonts w:ascii="仿宋_GB2312" w:eastAsia="仿宋_GB2312" w:hint="eastAsia"/>
          <w:sz w:val="32"/>
          <w:szCs w:val="32"/>
        </w:rPr>
        <w:t>、</w:t>
      </w:r>
      <w:r w:rsidRPr="002970B1">
        <w:rPr>
          <w:rFonts w:ascii="仿宋_GB2312" w:eastAsia="仿宋_GB2312"/>
          <w:sz w:val="32"/>
          <w:szCs w:val="32"/>
        </w:rPr>
        <w:t>营业收入、资产总计</w:t>
      </w:r>
      <w:r w:rsidRPr="002970B1">
        <w:rPr>
          <w:rFonts w:ascii="仿宋_GB2312" w:eastAsia="仿宋_GB2312" w:hint="eastAsia"/>
          <w:sz w:val="32"/>
          <w:szCs w:val="32"/>
        </w:rPr>
        <w:t>、</w:t>
      </w:r>
      <w:r w:rsidRPr="002970B1">
        <w:rPr>
          <w:rFonts w:ascii="仿宋_GB2312" w:eastAsia="仿宋_GB2312"/>
          <w:sz w:val="32"/>
          <w:szCs w:val="32"/>
        </w:rPr>
        <w:lastRenderedPageBreak/>
        <w:t>负债合计</w:t>
      </w:r>
      <w:r>
        <w:rPr>
          <w:rFonts w:ascii="仿宋_GB2312" w:eastAsia="仿宋_GB2312" w:hint="eastAsia"/>
          <w:sz w:val="32"/>
          <w:szCs w:val="32"/>
        </w:rPr>
        <w:t>、</w:t>
      </w:r>
      <w:r>
        <w:rPr>
          <w:rFonts w:ascii="仿宋_GB2312" w:eastAsia="仿宋_GB2312"/>
          <w:sz w:val="32"/>
          <w:szCs w:val="32"/>
        </w:rPr>
        <w:t>科技类以及</w:t>
      </w:r>
      <w:r>
        <w:rPr>
          <w:rFonts w:ascii="仿宋_GB2312" w:eastAsia="仿宋_GB2312" w:hint="eastAsia"/>
          <w:sz w:val="32"/>
          <w:szCs w:val="32"/>
        </w:rPr>
        <w:t>不同</w:t>
      </w:r>
      <w:r>
        <w:rPr>
          <w:rFonts w:ascii="仿宋_GB2312" w:eastAsia="仿宋_GB2312"/>
          <w:sz w:val="32"/>
          <w:szCs w:val="32"/>
        </w:rPr>
        <w:t>专业类别</w:t>
      </w:r>
      <w:r w:rsidRPr="002970B1">
        <w:rPr>
          <w:rFonts w:ascii="仿宋_GB2312" w:eastAsia="仿宋_GB2312" w:hint="eastAsia"/>
          <w:sz w:val="32"/>
          <w:szCs w:val="32"/>
        </w:rPr>
        <w:t>指标</w:t>
      </w:r>
      <w:r w:rsidRPr="002970B1">
        <w:rPr>
          <w:rFonts w:ascii="仿宋_GB2312" w:eastAsia="仿宋_GB2312"/>
          <w:sz w:val="32"/>
          <w:szCs w:val="32"/>
        </w:rPr>
        <w:t>设定</w:t>
      </w:r>
      <w:r w:rsidRPr="002970B1">
        <w:rPr>
          <w:rFonts w:ascii="仿宋_GB2312" w:eastAsia="仿宋_GB2312" w:hint="eastAsia"/>
          <w:sz w:val="32"/>
          <w:szCs w:val="32"/>
        </w:rPr>
        <w:t>了</w:t>
      </w:r>
      <w:r w:rsidRPr="002A697E">
        <w:rPr>
          <w:rFonts w:ascii="仿宋_GB2312" w:eastAsia="仿宋_GB2312" w:hint="eastAsia"/>
          <w:sz w:val="32"/>
          <w:szCs w:val="32"/>
        </w:rPr>
        <w:t>临界</w:t>
      </w:r>
      <w:r w:rsidRPr="002A697E">
        <w:rPr>
          <w:rFonts w:ascii="仿宋_GB2312" w:eastAsia="仿宋_GB2312"/>
          <w:sz w:val="32"/>
          <w:szCs w:val="32"/>
        </w:rPr>
        <w:t>值</w:t>
      </w:r>
      <w:r w:rsidRPr="002A697E">
        <w:rPr>
          <w:rFonts w:ascii="仿宋_GB2312" w:eastAsia="仿宋_GB2312" w:hint="eastAsia"/>
          <w:sz w:val="32"/>
          <w:szCs w:val="32"/>
        </w:rPr>
        <w:t>（见表1、</w:t>
      </w:r>
      <w:r w:rsidRPr="002A697E">
        <w:rPr>
          <w:rFonts w:ascii="仿宋_GB2312" w:eastAsia="仿宋_GB2312"/>
          <w:sz w:val="32"/>
          <w:szCs w:val="32"/>
        </w:rPr>
        <w:t>表</w:t>
      </w:r>
      <w:r w:rsidRPr="002A697E">
        <w:rPr>
          <w:rFonts w:ascii="仿宋_GB2312" w:eastAsia="仿宋_GB2312" w:hint="eastAsia"/>
          <w:sz w:val="32"/>
          <w:szCs w:val="32"/>
        </w:rPr>
        <w:t>2）</w:t>
      </w:r>
      <w:r w:rsidRPr="002970B1">
        <w:rPr>
          <w:rFonts w:ascii="仿宋_GB2312" w:eastAsia="仿宋_GB2312"/>
          <w:sz w:val="32"/>
          <w:szCs w:val="32"/>
        </w:rPr>
        <w:t>，</w:t>
      </w:r>
      <w:r w:rsidRPr="002970B1">
        <w:rPr>
          <w:rFonts w:ascii="仿宋_GB2312" w:eastAsia="仿宋_GB2312" w:hint="eastAsia"/>
          <w:sz w:val="32"/>
          <w:szCs w:val="32"/>
        </w:rPr>
        <w:t>指标数值大于临界</w:t>
      </w:r>
      <w:r w:rsidRPr="002970B1">
        <w:rPr>
          <w:rFonts w:ascii="仿宋_GB2312" w:eastAsia="仿宋_GB2312"/>
          <w:sz w:val="32"/>
          <w:szCs w:val="32"/>
        </w:rPr>
        <w:t>值</w:t>
      </w:r>
      <w:r w:rsidRPr="002970B1">
        <w:rPr>
          <w:rFonts w:ascii="仿宋_GB2312" w:eastAsia="仿宋_GB2312" w:hint="eastAsia"/>
          <w:sz w:val="32"/>
          <w:szCs w:val="32"/>
        </w:rPr>
        <w:t>时</w:t>
      </w:r>
      <w:r w:rsidRPr="002970B1">
        <w:rPr>
          <w:rFonts w:ascii="仿宋_GB2312" w:eastAsia="仿宋_GB2312"/>
          <w:sz w:val="32"/>
          <w:szCs w:val="32"/>
        </w:rPr>
        <w:t>，均用</w:t>
      </w:r>
      <w:r w:rsidRPr="002970B1">
        <w:rPr>
          <w:rFonts w:ascii="仿宋_GB2312" w:eastAsia="仿宋_GB2312" w:hint="eastAsia"/>
          <w:sz w:val="32"/>
          <w:szCs w:val="32"/>
        </w:rPr>
        <w:t>临界</w:t>
      </w:r>
      <w:r w:rsidRPr="002970B1">
        <w:rPr>
          <w:rFonts w:ascii="仿宋_GB2312" w:eastAsia="仿宋_GB2312"/>
          <w:sz w:val="32"/>
          <w:szCs w:val="32"/>
        </w:rPr>
        <w:t>值来代替</w:t>
      </w:r>
      <w:r w:rsidRPr="002970B1">
        <w:rPr>
          <w:rFonts w:ascii="仿宋_GB2312" w:eastAsia="仿宋_GB2312" w:hint="eastAsia"/>
          <w:sz w:val="32"/>
          <w:szCs w:val="32"/>
        </w:rPr>
        <w:t>。</w:t>
      </w:r>
    </w:p>
    <w:p w:rsidR="00DB7886" w:rsidRPr="00E529FE" w:rsidRDefault="00877F4C" w:rsidP="00DB7886">
      <w:pPr>
        <w:spacing w:line="600" w:lineRule="exact"/>
        <w:ind w:firstLineChars="200" w:firstLine="643"/>
        <w:rPr>
          <w:rFonts w:ascii="宋体" w:hAnsi="宋体"/>
          <w:b/>
          <w:sz w:val="32"/>
          <w:szCs w:val="32"/>
        </w:rPr>
      </w:pPr>
      <w:r>
        <w:rPr>
          <w:rFonts w:ascii="宋体" w:hAnsi="宋体" w:hint="eastAsia"/>
          <w:b/>
          <w:sz w:val="32"/>
          <w:szCs w:val="32"/>
        </w:rPr>
        <w:t>3</w:t>
      </w:r>
      <w:r w:rsidR="00DB7886" w:rsidRPr="00D85713">
        <w:rPr>
          <w:rFonts w:ascii="宋体" w:hAnsi="宋体" w:hint="eastAsia"/>
          <w:b/>
          <w:sz w:val="32"/>
          <w:szCs w:val="32"/>
        </w:rPr>
        <w:t>、</w:t>
      </w:r>
      <w:r w:rsidR="00DB7886" w:rsidRPr="00E529FE">
        <w:rPr>
          <w:rFonts w:ascii="宋体" w:hAnsi="宋体" w:hint="eastAsia"/>
          <w:b/>
          <w:sz w:val="32"/>
          <w:szCs w:val="32"/>
        </w:rPr>
        <w:t>关于</w:t>
      </w:r>
      <w:r w:rsidR="00DB7886">
        <w:rPr>
          <w:rFonts w:ascii="宋体" w:hAnsi="宋体" w:hint="eastAsia"/>
          <w:b/>
          <w:sz w:val="32"/>
          <w:szCs w:val="32"/>
        </w:rPr>
        <w:t>微观数据集的</w:t>
      </w:r>
      <w:r w:rsidR="00DB7886" w:rsidRPr="00E529FE">
        <w:rPr>
          <w:rFonts w:ascii="宋体" w:hAnsi="宋体"/>
          <w:b/>
          <w:sz w:val="32"/>
          <w:szCs w:val="32"/>
        </w:rPr>
        <w:t>抽取指标</w:t>
      </w:r>
    </w:p>
    <w:p w:rsidR="00DB7886" w:rsidRDefault="00DB7886" w:rsidP="00DB7886">
      <w:pPr>
        <w:spacing w:line="600" w:lineRule="exact"/>
        <w:ind w:firstLineChars="200" w:firstLine="640"/>
        <w:rPr>
          <w:rFonts w:ascii="仿宋_GB2312" w:eastAsia="仿宋_GB2312"/>
          <w:sz w:val="32"/>
          <w:szCs w:val="32"/>
        </w:rPr>
      </w:pPr>
      <w:r w:rsidRPr="00D85713">
        <w:rPr>
          <w:rFonts w:ascii="仿宋_GB2312" w:eastAsia="仿宋_GB2312" w:hint="eastAsia"/>
          <w:sz w:val="32"/>
          <w:szCs w:val="32"/>
        </w:rPr>
        <w:t>根据</w:t>
      </w:r>
      <w:r w:rsidRPr="00D85713">
        <w:rPr>
          <w:rFonts w:ascii="仿宋_GB2312" w:eastAsia="仿宋_GB2312"/>
          <w:sz w:val="32"/>
          <w:szCs w:val="32"/>
        </w:rPr>
        <w:t>不同行业特点有重点地抽取指标，共抽取了</w:t>
      </w:r>
      <w:r w:rsidRPr="00BF292C">
        <w:rPr>
          <w:rFonts w:ascii="仿宋_GB2312" w:eastAsia="仿宋_GB2312"/>
          <w:sz w:val="32"/>
          <w:szCs w:val="32"/>
        </w:rPr>
        <w:t>83</w:t>
      </w:r>
      <w:r w:rsidRPr="00D85713">
        <w:rPr>
          <w:rFonts w:ascii="仿宋_GB2312" w:eastAsia="仿宋_GB2312" w:hint="eastAsia"/>
          <w:sz w:val="32"/>
          <w:szCs w:val="32"/>
        </w:rPr>
        <w:t>个</w:t>
      </w:r>
      <w:r w:rsidRPr="00D85713">
        <w:rPr>
          <w:rFonts w:ascii="仿宋_GB2312" w:eastAsia="仿宋_GB2312"/>
          <w:sz w:val="32"/>
          <w:szCs w:val="32"/>
        </w:rPr>
        <w:t>指标，具体如下：</w:t>
      </w:r>
    </w:p>
    <w:p w:rsidR="00DB7886" w:rsidRPr="00D85713" w:rsidRDefault="00877F4C" w:rsidP="00DB7886">
      <w:pPr>
        <w:spacing w:line="600" w:lineRule="exact"/>
        <w:ind w:left="643"/>
        <w:rPr>
          <w:rFonts w:ascii="楷体" w:eastAsia="楷体" w:hAnsi="楷体"/>
          <w:b/>
          <w:sz w:val="32"/>
          <w:szCs w:val="32"/>
        </w:rPr>
      </w:pPr>
      <w:r>
        <w:rPr>
          <w:rFonts w:ascii="楷体" w:eastAsia="楷体" w:hAnsi="楷体" w:hint="eastAsia"/>
          <w:b/>
          <w:sz w:val="32"/>
          <w:szCs w:val="32"/>
        </w:rPr>
        <w:t>（1</w:t>
      </w:r>
      <w:r w:rsidR="00DB7886">
        <w:rPr>
          <w:rFonts w:ascii="楷体" w:eastAsia="楷体" w:hAnsi="楷体"/>
          <w:b/>
          <w:sz w:val="32"/>
          <w:szCs w:val="32"/>
        </w:rPr>
        <w:t>）</w:t>
      </w:r>
      <w:r w:rsidR="00DB7886" w:rsidRPr="00D85713">
        <w:rPr>
          <w:rFonts w:ascii="楷体" w:eastAsia="楷体" w:hAnsi="楷体" w:hint="eastAsia"/>
          <w:b/>
          <w:sz w:val="32"/>
          <w:szCs w:val="32"/>
        </w:rPr>
        <w:t>规模以上工业</w:t>
      </w:r>
      <w:r w:rsidR="00DB7886">
        <w:rPr>
          <w:rFonts w:ascii="楷体" w:eastAsia="楷体" w:hAnsi="楷体" w:hint="eastAsia"/>
          <w:b/>
          <w:sz w:val="32"/>
          <w:szCs w:val="32"/>
        </w:rPr>
        <w:t>企业</w:t>
      </w:r>
      <w:r w:rsidR="00DB7886" w:rsidRPr="00D85713">
        <w:rPr>
          <w:rFonts w:ascii="楷体" w:eastAsia="楷体" w:hAnsi="楷体" w:hint="eastAsia"/>
          <w:b/>
          <w:sz w:val="32"/>
          <w:szCs w:val="32"/>
        </w:rPr>
        <w:t>法人单位指标</w:t>
      </w:r>
    </w:p>
    <w:p w:rsidR="00DB7886" w:rsidRDefault="00DB7886" w:rsidP="00DB7886">
      <w:pPr>
        <w:spacing w:line="600" w:lineRule="exact"/>
        <w:ind w:firstLineChars="200" w:firstLine="640"/>
        <w:rPr>
          <w:rFonts w:ascii="仿宋_GB2312" w:eastAsia="仿宋_GB2312"/>
          <w:sz w:val="32"/>
          <w:szCs w:val="32"/>
        </w:rPr>
      </w:pPr>
      <w:r w:rsidRPr="00D85713">
        <w:rPr>
          <w:rFonts w:ascii="仿宋_GB2312" w:eastAsia="仿宋_GB2312" w:hint="eastAsia"/>
          <w:sz w:val="32"/>
          <w:szCs w:val="32"/>
        </w:rPr>
        <w:t>共</w:t>
      </w:r>
      <w:r w:rsidRPr="00D85713">
        <w:rPr>
          <w:rFonts w:ascii="仿宋_GB2312" w:eastAsia="仿宋_GB2312"/>
          <w:sz w:val="32"/>
          <w:szCs w:val="32"/>
        </w:rPr>
        <w:t>39</w:t>
      </w:r>
      <w:r w:rsidRPr="00D85713">
        <w:rPr>
          <w:rFonts w:ascii="仿宋_GB2312" w:eastAsia="仿宋_GB2312" w:hint="eastAsia"/>
          <w:sz w:val="32"/>
          <w:szCs w:val="32"/>
        </w:rPr>
        <w:t>个，包括：</w:t>
      </w:r>
      <w:r w:rsidRPr="002A697E">
        <w:rPr>
          <w:rFonts w:ascii="仿宋_GB2312" w:eastAsia="仿宋_GB2312"/>
          <w:sz w:val="32"/>
          <w:szCs w:val="32"/>
        </w:rPr>
        <w:t>行业代码</w:t>
      </w:r>
      <w:r>
        <w:rPr>
          <w:rFonts w:ascii="仿宋_GB2312" w:eastAsia="仿宋_GB2312" w:hint="eastAsia"/>
          <w:sz w:val="32"/>
          <w:szCs w:val="32"/>
        </w:rPr>
        <w:t>（</w:t>
      </w:r>
      <w:r w:rsidRPr="002A697E">
        <w:rPr>
          <w:rFonts w:ascii="仿宋_GB2312" w:eastAsia="仿宋_GB2312"/>
          <w:sz w:val="32"/>
          <w:szCs w:val="32"/>
        </w:rPr>
        <w:t>前两位</w:t>
      </w:r>
      <w:r>
        <w:rPr>
          <w:rFonts w:ascii="仿宋_GB2312" w:eastAsia="仿宋_GB2312" w:hint="eastAsia"/>
          <w:sz w:val="32"/>
          <w:szCs w:val="32"/>
        </w:rPr>
        <w:t>）</w:t>
      </w:r>
      <w:r w:rsidRPr="002A697E">
        <w:rPr>
          <w:rFonts w:ascii="仿宋_GB2312" w:eastAsia="仿宋_GB2312" w:hint="eastAsia"/>
          <w:sz w:val="32"/>
          <w:szCs w:val="32"/>
        </w:rPr>
        <w:t>、资产总计、固定资产净额、固定资产原价、累计折旧、流动资产合计、应收账款、存货、产成品、负债合计、流动负债合计、应付账款、所有者权益合计、实收资本、国家资本、集体资本、法人资本、个人资本、港澳台商资本、外商资本、营业收入、营业成本、销售费用、管理费用、财务费用、利息收入、利息支出、投资收益、营业利润、利润总额、亏损企业亏损额、平均用工人数、R&amp;D人员、R&amp;D人员折合全时当量、R&amp;D经费内部支出、机构数、</w:t>
      </w:r>
      <w:r w:rsidRPr="002A697E">
        <w:rPr>
          <w:rFonts w:ascii="仿宋_GB2312" w:eastAsia="仿宋_GB2312"/>
          <w:sz w:val="32"/>
          <w:szCs w:val="32"/>
        </w:rPr>
        <w:t>专利申请书、发明专利申请</w:t>
      </w:r>
      <w:r w:rsidRPr="002A697E">
        <w:rPr>
          <w:rFonts w:ascii="仿宋_GB2312" w:eastAsia="仿宋_GB2312" w:hint="eastAsia"/>
          <w:sz w:val="32"/>
          <w:szCs w:val="32"/>
        </w:rPr>
        <w:t>数、</w:t>
      </w:r>
      <w:r w:rsidRPr="002A697E">
        <w:rPr>
          <w:rFonts w:ascii="仿宋_GB2312" w:eastAsia="仿宋_GB2312"/>
          <w:sz w:val="32"/>
          <w:szCs w:val="32"/>
        </w:rPr>
        <w:t>新产品销售收入。</w:t>
      </w:r>
    </w:p>
    <w:p w:rsidR="00DB7886" w:rsidRDefault="00877F4C" w:rsidP="00DB7886">
      <w:pPr>
        <w:spacing w:line="600" w:lineRule="exact"/>
        <w:ind w:firstLineChars="200" w:firstLine="643"/>
        <w:rPr>
          <w:rFonts w:ascii="楷体" w:eastAsia="楷体" w:hAnsi="楷体"/>
          <w:b/>
          <w:sz w:val="32"/>
          <w:szCs w:val="32"/>
        </w:rPr>
      </w:pPr>
      <w:r>
        <w:rPr>
          <w:rFonts w:ascii="楷体" w:eastAsia="楷体" w:hAnsi="楷体" w:hint="eastAsia"/>
          <w:b/>
          <w:sz w:val="32"/>
          <w:szCs w:val="32"/>
        </w:rPr>
        <w:t>（2</w:t>
      </w:r>
      <w:r w:rsidR="00DB7886" w:rsidRPr="00D85713">
        <w:rPr>
          <w:rFonts w:ascii="楷体" w:eastAsia="楷体" w:hAnsi="楷体" w:hint="eastAsia"/>
          <w:b/>
          <w:sz w:val="32"/>
          <w:szCs w:val="32"/>
        </w:rPr>
        <w:t>）规模以下工业企业法人单位指标</w:t>
      </w:r>
    </w:p>
    <w:p w:rsidR="00DB7886" w:rsidRDefault="00DB7886" w:rsidP="00DB7886">
      <w:pPr>
        <w:spacing w:line="600" w:lineRule="exact"/>
        <w:ind w:firstLineChars="200" w:firstLine="640"/>
        <w:rPr>
          <w:rFonts w:ascii="仿宋_GB2312" w:eastAsia="仿宋_GB2312"/>
          <w:sz w:val="32"/>
          <w:szCs w:val="32"/>
        </w:rPr>
      </w:pPr>
      <w:r w:rsidRPr="00D85713">
        <w:rPr>
          <w:rFonts w:ascii="仿宋_GB2312" w:eastAsia="仿宋_GB2312" w:hint="eastAsia"/>
          <w:sz w:val="32"/>
          <w:szCs w:val="32"/>
        </w:rPr>
        <w:t>共</w:t>
      </w:r>
      <w:r w:rsidRPr="00D85713">
        <w:rPr>
          <w:rFonts w:ascii="仿宋_GB2312" w:eastAsia="仿宋_GB2312"/>
          <w:sz w:val="32"/>
          <w:szCs w:val="32"/>
        </w:rPr>
        <w:t>5</w:t>
      </w:r>
      <w:r w:rsidRPr="00D85713">
        <w:rPr>
          <w:rFonts w:ascii="仿宋_GB2312" w:eastAsia="仿宋_GB2312" w:hint="eastAsia"/>
          <w:sz w:val="32"/>
          <w:szCs w:val="32"/>
        </w:rPr>
        <w:t>个</w:t>
      </w:r>
      <w:r w:rsidRPr="00D85713">
        <w:rPr>
          <w:rFonts w:ascii="仿宋_GB2312" w:eastAsia="仿宋_GB2312"/>
          <w:sz w:val="32"/>
          <w:szCs w:val="32"/>
        </w:rPr>
        <w:t>，包括：</w:t>
      </w:r>
      <w:r w:rsidRPr="002A697E">
        <w:rPr>
          <w:rFonts w:ascii="仿宋_GB2312" w:eastAsia="仿宋_GB2312"/>
          <w:sz w:val="32"/>
          <w:szCs w:val="32"/>
        </w:rPr>
        <w:t>行业代码</w:t>
      </w:r>
      <w:r>
        <w:rPr>
          <w:rFonts w:ascii="仿宋_GB2312" w:eastAsia="仿宋_GB2312" w:hint="eastAsia"/>
          <w:sz w:val="32"/>
          <w:szCs w:val="32"/>
        </w:rPr>
        <w:t>（</w:t>
      </w:r>
      <w:r w:rsidRPr="002A697E">
        <w:rPr>
          <w:rFonts w:ascii="仿宋_GB2312" w:eastAsia="仿宋_GB2312"/>
          <w:sz w:val="32"/>
          <w:szCs w:val="32"/>
        </w:rPr>
        <w:t>前两位</w:t>
      </w:r>
      <w:r>
        <w:rPr>
          <w:rFonts w:ascii="仿宋_GB2312" w:eastAsia="仿宋_GB2312" w:hint="eastAsia"/>
          <w:sz w:val="32"/>
          <w:szCs w:val="32"/>
        </w:rPr>
        <w:t>）</w:t>
      </w:r>
      <w:r w:rsidRPr="002A697E">
        <w:rPr>
          <w:rFonts w:ascii="仿宋_GB2312" w:eastAsia="仿宋_GB2312" w:hint="eastAsia"/>
          <w:sz w:val="32"/>
          <w:szCs w:val="32"/>
        </w:rPr>
        <w:t>、资产总计、营业收入、负债</w:t>
      </w:r>
      <w:r w:rsidRPr="002A697E">
        <w:rPr>
          <w:rFonts w:ascii="仿宋_GB2312" w:eastAsia="仿宋_GB2312"/>
          <w:sz w:val="32"/>
          <w:szCs w:val="32"/>
        </w:rPr>
        <w:t>合计、</w:t>
      </w:r>
      <w:r w:rsidRPr="002A697E">
        <w:rPr>
          <w:rFonts w:ascii="仿宋_GB2312" w:eastAsia="仿宋_GB2312" w:hint="eastAsia"/>
          <w:sz w:val="32"/>
          <w:szCs w:val="32"/>
        </w:rPr>
        <w:t>从业人员期末人数。</w:t>
      </w:r>
    </w:p>
    <w:p w:rsidR="00DB7886" w:rsidRDefault="00DB7886" w:rsidP="00DB7886">
      <w:pPr>
        <w:spacing w:line="600" w:lineRule="exact"/>
        <w:ind w:firstLineChars="200" w:firstLine="643"/>
        <w:rPr>
          <w:rFonts w:ascii="楷体" w:eastAsia="楷体" w:hAnsi="楷体"/>
          <w:b/>
          <w:sz w:val="32"/>
          <w:szCs w:val="32"/>
        </w:rPr>
      </w:pPr>
      <w:r w:rsidRPr="00D85713">
        <w:rPr>
          <w:rFonts w:ascii="楷体" w:eastAsia="楷体" w:hAnsi="楷体" w:hint="eastAsia"/>
          <w:b/>
          <w:sz w:val="32"/>
          <w:szCs w:val="32"/>
        </w:rPr>
        <w:t>（</w:t>
      </w:r>
      <w:r w:rsidR="00877F4C">
        <w:rPr>
          <w:rFonts w:ascii="楷体" w:eastAsia="楷体" w:hAnsi="楷体" w:hint="eastAsia"/>
          <w:b/>
          <w:sz w:val="32"/>
          <w:szCs w:val="32"/>
        </w:rPr>
        <w:t>3</w:t>
      </w:r>
      <w:r w:rsidRPr="00D85713">
        <w:rPr>
          <w:rFonts w:ascii="楷体" w:eastAsia="楷体" w:hAnsi="楷体" w:hint="eastAsia"/>
          <w:b/>
          <w:sz w:val="32"/>
          <w:szCs w:val="32"/>
        </w:rPr>
        <w:t>）</w:t>
      </w:r>
      <w:r>
        <w:rPr>
          <w:rFonts w:ascii="楷体" w:eastAsia="楷体" w:hAnsi="楷体" w:hint="eastAsia"/>
          <w:b/>
          <w:sz w:val="32"/>
          <w:szCs w:val="32"/>
        </w:rPr>
        <w:t>其他</w:t>
      </w:r>
      <w:r w:rsidRPr="00D85713">
        <w:rPr>
          <w:rFonts w:ascii="楷体" w:eastAsia="楷体" w:hAnsi="楷体" w:hint="eastAsia"/>
          <w:b/>
          <w:sz w:val="32"/>
          <w:szCs w:val="32"/>
        </w:rPr>
        <w:t>企业法人单位指标</w:t>
      </w:r>
    </w:p>
    <w:p w:rsidR="00DB7886" w:rsidRPr="008E055A" w:rsidRDefault="00DB7886" w:rsidP="00DB7886">
      <w:pPr>
        <w:spacing w:line="600" w:lineRule="exact"/>
        <w:ind w:firstLineChars="200" w:firstLine="640"/>
        <w:rPr>
          <w:rFonts w:ascii="仿宋_GB2312" w:eastAsia="仿宋_GB2312"/>
          <w:sz w:val="32"/>
          <w:szCs w:val="32"/>
        </w:rPr>
      </w:pPr>
      <w:r w:rsidRPr="00D85713">
        <w:rPr>
          <w:rFonts w:ascii="仿宋_GB2312" w:eastAsia="仿宋_GB2312" w:hint="eastAsia"/>
          <w:sz w:val="32"/>
          <w:szCs w:val="32"/>
        </w:rPr>
        <w:t>共</w:t>
      </w:r>
      <w:r w:rsidRPr="00D85713">
        <w:rPr>
          <w:rFonts w:ascii="仿宋_GB2312" w:eastAsia="仿宋_GB2312"/>
          <w:sz w:val="32"/>
          <w:szCs w:val="32"/>
        </w:rPr>
        <w:t>39</w:t>
      </w:r>
      <w:r w:rsidRPr="00D85713">
        <w:rPr>
          <w:rFonts w:ascii="仿宋_GB2312" w:eastAsia="仿宋_GB2312" w:hint="eastAsia"/>
          <w:sz w:val="32"/>
          <w:szCs w:val="32"/>
        </w:rPr>
        <w:t>个</w:t>
      </w:r>
      <w:r w:rsidRPr="00D85713">
        <w:rPr>
          <w:rFonts w:ascii="仿宋_GB2312" w:eastAsia="仿宋_GB2312"/>
          <w:sz w:val="32"/>
          <w:szCs w:val="32"/>
        </w:rPr>
        <w:t>，包括</w:t>
      </w:r>
      <w:r w:rsidRPr="00D85713">
        <w:rPr>
          <w:rFonts w:ascii="仿宋_GB2312" w:eastAsia="仿宋_GB2312" w:hint="eastAsia"/>
          <w:sz w:val="32"/>
          <w:szCs w:val="32"/>
        </w:rPr>
        <w:t>：</w:t>
      </w:r>
      <w:r w:rsidRPr="008E055A">
        <w:rPr>
          <w:rFonts w:ascii="仿宋_GB2312" w:eastAsia="仿宋_GB2312" w:hint="eastAsia"/>
          <w:sz w:val="32"/>
          <w:szCs w:val="32"/>
        </w:rPr>
        <w:t>行业代码</w:t>
      </w:r>
      <w:r>
        <w:rPr>
          <w:rFonts w:ascii="仿宋_GB2312" w:eastAsia="仿宋_GB2312" w:hint="eastAsia"/>
          <w:sz w:val="32"/>
          <w:szCs w:val="32"/>
        </w:rPr>
        <w:t>（前</w:t>
      </w:r>
      <w:r w:rsidRPr="008E055A">
        <w:rPr>
          <w:rFonts w:ascii="仿宋_GB2312" w:eastAsia="仿宋_GB2312" w:hint="eastAsia"/>
          <w:sz w:val="32"/>
          <w:szCs w:val="32"/>
        </w:rPr>
        <w:t>三位</w:t>
      </w:r>
      <w:r>
        <w:rPr>
          <w:rFonts w:ascii="仿宋_GB2312" w:eastAsia="仿宋_GB2312" w:hint="eastAsia"/>
          <w:sz w:val="32"/>
          <w:szCs w:val="32"/>
        </w:rPr>
        <w:t>）</w:t>
      </w:r>
      <w:r w:rsidRPr="008E055A">
        <w:rPr>
          <w:rFonts w:ascii="仿宋_GB2312" w:eastAsia="仿宋_GB2312" w:hint="eastAsia"/>
          <w:sz w:val="32"/>
          <w:szCs w:val="32"/>
        </w:rPr>
        <w:t>、单位所在地区划代码、开业（成立）年份、从业人员期末人数、登记注册类型、企业控股情况、营业收入、资产总计、负债合计、单位</w:t>
      </w:r>
      <w:r w:rsidRPr="008E055A">
        <w:rPr>
          <w:rFonts w:ascii="仿宋_GB2312" w:eastAsia="仿宋_GB2312" w:hint="eastAsia"/>
          <w:sz w:val="32"/>
          <w:szCs w:val="32"/>
        </w:rPr>
        <w:lastRenderedPageBreak/>
        <w:t>规模等10个通用指标。此外，有资质的建筑业企业还包括建筑业总产值、签订合同额、营业利润</w:t>
      </w:r>
      <w:r>
        <w:rPr>
          <w:rFonts w:ascii="仿宋_GB2312" w:eastAsia="仿宋_GB2312" w:hint="eastAsia"/>
          <w:sz w:val="32"/>
          <w:szCs w:val="32"/>
        </w:rPr>
        <w:t>。</w:t>
      </w:r>
      <w:r w:rsidRPr="008E055A">
        <w:rPr>
          <w:rFonts w:ascii="仿宋_GB2312" w:eastAsia="仿宋_GB2312" w:hint="eastAsia"/>
          <w:sz w:val="32"/>
          <w:szCs w:val="32"/>
        </w:rPr>
        <w:t>房地产开发经营业企业</w:t>
      </w:r>
      <w:r>
        <w:rPr>
          <w:rFonts w:ascii="仿宋_GB2312" w:eastAsia="仿宋_GB2312" w:hint="eastAsia"/>
          <w:sz w:val="32"/>
          <w:szCs w:val="32"/>
        </w:rPr>
        <w:t>还</w:t>
      </w:r>
      <w:r w:rsidRPr="008E055A">
        <w:rPr>
          <w:rFonts w:ascii="仿宋_GB2312" w:eastAsia="仿宋_GB2312" w:hint="eastAsia"/>
          <w:sz w:val="32"/>
          <w:szCs w:val="32"/>
        </w:rPr>
        <w:t>包括本年完成投资、商品房销售面积、商品房销售额</w:t>
      </w:r>
      <w:r>
        <w:rPr>
          <w:rFonts w:ascii="仿宋_GB2312" w:eastAsia="仿宋_GB2312" w:hint="eastAsia"/>
          <w:sz w:val="32"/>
          <w:szCs w:val="32"/>
        </w:rPr>
        <w:t>。</w:t>
      </w:r>
      <w:r w:rsidRPr="008E055A">
        <w:rPr>
          <w:rFonts w:ascii="仿宋_GB2312" w:eastAsia="仿宋_GB2312" w:hint="eastAsia"/>
          <w:sz w:val="32"/>
          <w:szCs w:val="32"/>
        </w:rPr>
        <w:t>限额以上批发和零售业企业还包括流动资产合计、流动负债合计、营业成本、营业利润、利润总额、商品销售额</w:t>
      </w:r>
      <w:r>
        <w:rPr>
          <w:rFonts w:ascii="仿宋_GB2312" w:eastAsia="仿宋_GB2312" w:hint="eastAsia"/>
          <w:sz w:val="32"/>
          <w:szCs w:val="32"/>
        </w:rPr>
        <w:t>。</w:t>
      </w:r>
      <w:r w:rsidRPr="008E055A">
        <w:rPr>
          <w:rFonts w:ascii="仿宋_GB2312" w:eastAsia="仿宋_GB2312" w:hint="eastAsia"/>
          <w:sz w:val="32"/>
          <w:szCs w:val="32"/>
        </w:rPr>
        <w:t>限额以上住宿和餐饮业企业还包括流动资产合计、流动负债合计、营业成本、营业利润、利润总额、营业额</w:t>
      </w:r>
      <w:r>
        <w:rPr>
          <w:rFonts w:ascii="仿宋_GB2312" w:eastAsia="仿宋_GB2312" w:hint="eastAsia"/>
          <w:sz w:val="32"/>
          <w:szCs w:val="32"/>
        </w:rPr>
        <w:t>。</w:t>
      </w:r>
      <w:r w:rsidRPr="008E055A">
        <w:rPr>
          <w:rFonts w:ascii="仿宋_GB2312" w:eastAsia="仿宋_GB2312" w:hint="eastAsia"/>
          <w:sz w:val="32"/>
          <w:szCs w:val="32"/>
        </w:rPr>
        <w:t>限额以下批发和零售业企业</w:t>
      </w:r>
      <w:r w:rsidRPr="00594092">
        <w:rPr>
          <w:rFonts w:ascii="仿宋_GB2312" w:eastAsia="仿宋_GB2312" w:hint="eastAsia"/>
          <w:sz w:val="32"/>
          <w:szCs w:val="32"/>
        </w:rPr>
        <w:t>还包括营业</w:t>
      </w:r>
      <w:r w:rsidRPr="00594092">
        <w:rPr>
          <w:rFonts w:ascii="仿宋_GB2312" w:eastAsia="仿宋_GB2312"/>
          <w:sz w:val="32"/>
          <w:szCs w:val="32"/>
        </w:rPr>
        <w:t>成本、营业利润</w:t>
      </w:r>
      <w:r w:rsidRPr="00594092">
        <w:rPr>
          <w:rFonts w:ascii="仿宋_GB2312" w:eastAsia="仿宋_GB2312" w:hint="eastAsia"/>
          <w:sz w:val="32"/>
          <w:szCs w:val="32"/>
        </w:rPr>
        <w:t>。</w:t>
      </w:r>
      <w:r w:rsidRPr="008E055A">
        <w:rPr>
          <w:rFonts w:ascii="仿宋_GB2312" w:eastAsia="仿宋_GB2312" w:hint="eastAsia"/>
          <w:sz w:val="32"/>
          <w:szCs w:val="32"/>
        </w:rPr>
        <w:t>限额以下住宿和餐饮业企业</w:t>
      </w:r>
      <w:r w:rsidRPr="00594092">
        <w:rPr>
          <w:rFonts w:ascii="仿宋_GB2312" w:eastAsia="仿宋_GB2312" w:hint="eastAsia"/>
          <w:sz w:val="32"/>
          <w:szCs w:val="32"/>
        </w:rPr>
        <w:t>还包括营业</w:t>
      </w:r>
      <w:r w:rsidRPr="00594092">
        <w:rPr>
          <w:rFonts w:ascii="仿宋_GB2312" w:eastAsia="仿宋_GB2312"/>
          <w:sz w:val="32"/>
          <w:szCs w:val="32"/>
        </w:rPr>
        <w:t>成本、营业利润</w:t>
      </w:r>
      <w:r w:rsidRPr="00594092">
        <w:rPr>
          <w:rFonts w:ascii="仿宋_GB2312" w:eastAsia="仿宋_GB2312" w:hint="eastAsia"/>
          <w:sz w:val="32"/>
          <w:szCs w:val="32"/>
        </w:rPr>
        <w:t>。</w:t>
      </w:r>
      <w:r w:rsidRPr="008E055A">
        <w:rPr>
          <w:rFonts w:ascii="仿宋_GB2312" w:eastAsia="仿宋_GB2312" w:hint="eastAsia"/>
          <w:sz w:val="32"/>
          <w:szCs w:val="32"/>
        </w:rPr>
        <w:t>有资质的建筑业</w:t>
      </w:r>
      <w:r>
        <w:rPr>
          <w:rFonts w:ascii="仿宋_GB2312" w:eastAsia="仿宋_GB2312" w:hint="eastAsia"/>
          <w:sz w:val="32"/>
          <w:szCs w:val="32"/>
        </w:rPr>
        <w:t>企业</w:t>
      </w:r>
      <w:r w:rsidRPr="008E055A">
        <w:rPr>
          <w:rFonts w:ascii="仿宋_GB2312" w:eastAsia="仿宋_GB2312" w:hint="eastAsia"/>
          <w:sz w:val="32"/>
          <w:szCs w:val="32"/>
        </w:rPr>
        <w:t>和规模以上服务业企业科技类指标共7个，包括</w:t>
      </w:r>
      <w:r w:rsidRPr="008E055A">
        <w:rPr>
          <w:rFonts w:ascii="仿宋_GB2312" w:eastAsia="仿宋_GB2312"/>
          <w:sz w:val="32"/>
          <w:szCs w:val="32"/>
        </w:rPr>
        <w:t>R&amp;</w:t>
      </w:r>
      <w:r w:rsidRPr="008E055A">
        <w:rPr>
          <w:rFonts w:ascii="仿宋_GB2312" w:eastAsia="仿宋_GB2312" w:hint="eastAsia"/>
          <w:sz w:val="32"/>
          <w:szCs w:val="32"/>
        </w:rPr>
        <w:t>D人员、R</w:t>
      </w:r>
      <w:r w:rsidRPr="008E055A">
        <w:rPr>
          <w:rFonts w:ascii="仿宋_GB2312" w:eastAsia="仿宋_GB2312"/>
          <w:sz w:val="32"/>
          <w:szCs w:val="32"/>
        </w:rPr>
        <w:t>&amp;</w:t>
      </w:r>
      <w:r w:rsidRPr="008E055A">
        <w:rPr>
          <w:rFonts w:ascii="仿宋_GB2312" w:eastAsia="仿宋_GB2312" w:hint="eastAsia"/>
          <w:sz w:val="32"/>
          <w:szCs w:val="32"/>
        </w:rPr>
        <w:t>D人员折合全时当量、R</w:t>
      </w:r>
      <w:r w:rsidRPr="008E055A">
        <w:rPr>
          <w:rFonts w:ascii="仿宋_GB2312" w:eastAsia="仿宋_GB2312"/>
          <w:sz w:val="32"/>
          <w:szCs w:val="32"/>
        </w:rPr>
        <w:t>&amp;</w:t>
      </w:r>
      <w:r w:rsidRPr="008E055A">
        <w:rPr>
          <w:rFonts w:ascii="仿宋_GB2312" w:eastAsia="仿宋_GB2312" w:hint="eastAsia"/>
          <w:sz w:val="32"/>
          <w:szCs w:val="32"/>
        </w:rPr>
        <w:t>D经费内部支出、机构数、专利申请书、发明专利申请数</w:t>
      </w:r>
      <w:r>
        <w:rPr>
          <w:rFonts w:ascii="仿宋_GB2312" w:eastAsia="仿宋_GB2312" w:hint="eastAsia"/>
          <w:sz w:val="32"/>
          <w:szCs w:val="32"/>
        </w:rPr>
        <w:t>和</w:t>
      </w:r>
      <w:r w:rsidRPr="008E055A">
        <w:rPr>
          <w:rFonts w:ascii="仿宋_GB2312" w:eastAsia="仿宋_GB2312" w:hint="eastAsia"/>
          <w:sz w:val="32"/>
          <w:szCs w:val="32"/>
        </w:rPr>
        <w:t>新产品销售收入。</w:t>
      </w:r>
    </w:p>
    <w:p w:rsidR="00DB7886" w:rsidRPr="00D85713" w:rsidRDefault="00877F4C" w:rsidP="00DB7886">
      <w:pPr>
        <w:spacing w:line="600" w:lineRule="exact"/>
        <w:ind w:firstLineChars="200" w:firstLine="643"/>
        <w:rPr>
          <w:rFonts w:ascii="宋体" w:hAnsi="宋体"/>
          <w:b/>
          <w:sz w:val="32"/>
          <w:szCs w:val="32"/>
        </w:rPr>
      </w:pPr>
      <w:r>
        <w:rPr>
          <w:rFonts w:ascii="宋体" w:hAnsi="宋体" w:hint="eastAsia"/>
          <w:b/>
          <w:sz w:val="32"/>
          <w:szCs w:val="32"/>
        </w:rPr>
        <w:t>4</w:t>
      </w:r>
      <w:r w:rsidR="00DB7886" w:rsidRPr="00D85713">
        <w:rPr>
          <w:rFonts w:ascii="宋体" w:hAnsi="宋体" w:hint="eastAsia"/>
          <w:b/>
          <w:sz w:val="32"/>
          <w:szCs w:val="32"/>
        </w:rPr>
        <w:t>、关于</w:t>
      </w:r>
      <w:r w:rsidR="00DB7886">
        <w:rPr>
          <w:rFonts w:ascii="宋体" w:hAnsi="宋体" w:hint="eastAsia"/>
          <w:b/>
          <w:sz w:val="32"/>
          <w:szCs w:val="32"/>
        </w:rPr>
        <w:t>微观数据集的</w:t>
      </w:r>
      <w:r w:rsidR="00DB7886" w:rsidRPr="00D85713">
        <w:rPr>
          <w:rFonts w:ascii="宋体" w:hAnsi="宋体" w:hint="eastAsia"/>
          <w:b/>
          <w:sz w:val="32"/>
          <w:szCs w:val="32"/>
        </w:rPr>
        <w:t>指标单位</w:t>
      </w:r>
    </w:p>
    <w:p w:rsidR="00DB7886" w:rsidRDefault="00DB7886" w:rsidP="00DB7886">
      <w:pPr>
        <w:spacing w:line="600" w:lineRule="exact"/>
        <w:ind w:firstLineChars="200" w:firstLine="640"/>
        <w:rPr>
          <w:rFonts w:ascii="仿宋_GB2312" w:eastAsia="仿宋_GB2312"/>
          <w:color w:val="FF0000"/>
          <w:sz w:val="32"/>
          <w:szCs w:val="32"/>
        </w:rPr>
      </w:pPr>
      <w:r w:rsidRPr="002A697E">
        <w:rPr>
          <w:rFonts w:ascii="仿宋_GB2312" w:eastAsia="仿宋_GB2312" w:hint="eastAsia"/>
          <w:sz w:val="32"/>
          <w:szCs w:val="32"/>
        </w:rPr>
        <w:t>资产总计、营业收入、营业成本、营业利润、利润总额、负债</w:t>
      </w:r>
      <w:r w:rsidRPr="002A697E">
        <w:rPr>
          <w:rFonts w:ascii="仿宋_GB2312" w:eastAsia="仿宋_GB2312"/>
          <w:sz w:val="32"/>
          <w:szCs w:val="32"/>
        </w:rPr>
        <w:t>合计</w:t>
      </w:r>
      <w:r>
        <w:rPr>
          <w:rFonts w:ascii="仿宋_GB2312" w:eastAsia="仿宋_GB2312" w:hint="eastAsia"/>
          <w:sz w:val="32"/>
          <w:szCs w:val="32"/>
        </w:rPr>
        <w:t>等</w:t>
      </w:r>
      <w:r w:rsidRPr="002A697E">
        <w:rPr>
          <w:rFonts w:ascii="仿宋_GB2312" w:eastAsia="仿宋_GB2312" w:hint="eastAsia"/>
          <w:sz w:val="32"/>
          <w:szCs w:val="32"/>
        </w:rPr>
        <w:t>经济类指标单位为</w:t>
      </w:r>
      <w:r>
        <w:rPr>
          <w:rFonts w:ascii="仿宋_GB2312" w:eastAsia="仿宋_GB2312" w:hint="eastAsia"/>
          <w:sz w:val="32"/>
          <w:szCs w:val="32"/>
        </w:rPr>
        <w:t>“</w:t>
      </w:r>
      <w:r w:rsidRPr="002A697E">
        <w:rPr>
          <w:rFonts w:ascii="仿宋_GB2312" w:eastAsia="仿宋_GB2312" w:hint="eastAsia"/>
          <w:sz w:val="32"/>
          <w:szCs w:val="32"/>
        </w:rPr>
        <w:t>千元</w:t>
      </w:r>
      <w:r>
        <w:rPr>
          <w:rFonts w:ascii="仿宋_GB2312" w:eastAsia="仿宋_GB2312" w:hint="eastAsia"/>
          <w:sz w:val="32"/>
          <w:szCs w:val="32"/>
        </w:rPr>
        <w:t>”，从业</w:t>
      </w:r>
      <w:r>
        <w:rPr>
          <w:rFonts w:ascii="仿宋_GB2312" w:eastAsia="仿宋_GB2312"/>
          <w:sz w:val="32"/>
          <w:szCs w:val="32"/>
        </w:rPr>
        <w:t>人员期末人数为</w:t>
      </w:r>
      <w:r>
        <w:rPr>
          <w:rFonts w:ascii="仿宋_GB2312" w:eastAsia="仿宋_GB2312" w:hint="eastAsia"/>
          <w:sz w:val="32"/>
          <w:szCs w:val="32"/>
        </w:rPr>
        <w:t>“</w:t>
      </w:r>
      <w:r>
        <w:rPr>
          <w:rFonts w:ascii="仿宋_GB2312" w:eastAsia="仿宋_GB2312"/>
          <w:sz w:val="32"/>
          <w:szCs w:val="32"/>
        </w:rPr>
        <w:t>人</w:t>
      </w:r>
      <w:r>
        <w:rPr>
          <w:rFonts w:ascii="仿宋_GB2312" w:eastAsia="仿宋_GB2312" w:hint="eastAsia"/>
          <w:sz w:val="32"/>
          <w:szCs w:val="32"/>
        </w:rPr>
        <w:t>”，</w:t>
      </w:r>
      <w:r w:rsidRPr="002A697E">
        <w:rPr>
          <w:rFonts w:ascii="仿宋_GB2312" w:eastAsia="仿宋_GB2312" w:hint="eastAsia"/>
          <w:sz w:val="32"/>
          <w:szCs w:val="32"/>
        </w:rPr>
        <w:t>R&amp;D人员</w:t>
      </w:r>
      <w:r>
        <w:rPr>
          <w:rFonts w:ascii="仿宋_GB2312" w:eastAsia="仿宋_GB2312" w:hint="eastAsia"/>
          <w:sz w:val="32"/>
          <w:szCs w:val="32"/>
        </w:rPr>
        <w:t>为“</w:t>
      </w:r>
      <w:r>
        <w:rPr>
          <w:rFonts w:ascii="仿宋_GB2312" w:eastAsia="仿宋_GB2312"/>
          <w:sz w:val="32"/>
          <w:szCs w:val="32"/>
        </w:rPr>
        <w:t>人</w:t>
      </w:r>
      <w:r>
        <w:rPr>
          <w:rFonts w:ascii="仿宋_GB2312" w:eastAsia="仿宋_GB2312" w:hint="eastAsia"/>
          <w:sz w:val="32"/>
          <w:szCs w:val="32"/>
        </w:rPr>
        <w:t>”，</w:t>
      </w:r>
      <w:r w:rsidRPr="002A697E">
        <w:rPr>
          <w:rFonts w:ascii="仿宋_GB2312" w:eastAsia="仿宋_GB2312" w:hint="eastAsia"/>
          <w:sz w:val="32"/>
          <w:szCs w:val="32"/>
        </w:rPr>
        <w:t>R&amp;D人员折合全时当量</w:t>
      </w:r>
      <w:r>
        <w:rPr>
          <w:rFonts w:ascii="仿宋_GB2312" w:eastAsia="仿宋_GB2312" w:hint="eastAsia"/>
          <w:sz w:val="32"/>
          <w:szCs w:val="32"/>
        </w:rPr>
        <w:t>为“</w:t>
      </w:r>
      <w:r>
        <w:rPr>
          <w:rFonts w:ascii="仿宋_GB2312" w:eastAsia="仿宋_GB2312"/>
          <w:sz w:val="32"/>
          <w:szCs w:val="32"/>
        </w:rPr>
        <w:t>人年</w:t>
      </w:r>
      <w:r>
        <w:rPr>
          <w:rFonts w:ascii="仿宋_GB2312" w:eastAsia="仿宋_GB2312" w:hint="eastAsia"/>
          <w:sz w:val="32"/>
          <w:szCs w:val="32"/>
        </w:rPr>
        <w:t>”，</w:t>
      </w:r>
      <w:r w:rsidRPr="002A697E">
        <w:rPr>
          <w:rFonts w:ascii="仿宋_GB2312" w:eastAsia="仿宋_GB2312" w:hint="eastAsia"/>
          <w:sz w:val="32"/>
          <w:szCs w:val="32"/>
        </w:rPr>
        <w:t>机构数</w:t>
      </w:r>
      <w:r>
        <w:rPr>
          <w:rFonts w:ascii="仿宋_GB2312" w:eastAsia="仿宋_GB2312" w:hint="eastAsia"/>
          <w:sz w:val="32"/>
          <w:szCs w:val="32"/>
        </w:rPr>
        <w:t>为“个”，</w:t>
      </w:r>
      <w:r w:rsidRPr="002A697E">
        <w:rPr>
          <w:rFonts w:ascii="仿宋_GB2312" w:eastAsia="仿宋_GB2312"/>
          <w:sz w:val="32"/>
          <w:szCs w:val="32"/>
        </w:rPr>
        <w:t>专利申请</w:t>
      </w:r>
      <w:r>
        <w:rPr>
          <w:rFonts w:ascii="仿宋_GB2312" w:eastAsia="仿宋_GB2312" w:hint="eastAsia"/>
          <w:sz w:val="32"/>
          <w:szCs w:val="32"/>
        </w:rPr>
        <w:t>数和</w:t>
      </w:r>
      <w:r w:rsidRPr="002A697E">
        <w:rPr>
          <w:rFonts w:ascii="仿宋_GB2312" w:eastAsia="仿宋_GB2312"/>
          <w:sz w:val="32"/>
          <w:szCs w:val="32"/>
        </w:rPr>
        <w:t>发明专利申请</w:t>
      </w:r>
      <w:r w:rsidRPr="002A697E">
        <w:rPr>
          <w:rFonts w:ascii="仿宋_GB2312" w:eastAsia="仿宋_GB2312" w:hint="eastAsia"/>
          <w:sz w:val="32"/>
          <w:szCs w:val="32"/>
        </w:rPr>
        <w:t>数</w:t>
      </w:r>
      <w:r>
        <w:rPr>
          <w:rFonts w:ascii="仿宋_GB2312" w:eastAsia="仿宋_GB2312" w:hint="eastAsia"/>
          <w:sz w:val="32"/>
          <w:szCs w:val="32"/>
        </w:rPr>
        <w:t>为“件”</w:t>
      </w:r>
      <w:r w:rsidRPr="00E86286">
        <w:rPr>
          <w:rFonts w:ascii="仿宋_GB2312" w:eastAsia="仿宋_GB2312" w:hint="eastAsia"/>
          <w:sz w:val="32"/>
          <w:szCs w:val="32"/>
        </w:rPr>
        <w:t>。</w:t>
      </w:r>
    </w:p>
    <w:p w:rsidR="00DB7886" w:rsidRPr="00D85713" w:rsidRDefault="00877F4C" w:rsidP="00DB7886">
      <w:pPr>
        <w:spacing w:line="600" w:lineRule="exact"/>
        <w:ind w:firstLineChars="200" w:firstLine="643"/>
        <w:rPr>
          <w:rFonts w:ascii="宋体" w:hAnsi="宋体"/>
          <w:b/>
          <w:sz w:val="32"/>
          <w:szCs w:val="32"/>
        </w:rPr>
      </w:pPr>
      <w:r>
        <w:rPr>
          <w:rFonts w:ascii="宋体" w:hAnsi="宋体" w:hint="eastAsia"/>
          <w:b/>
          <w:sz w:val="32"/>
          <w:szCs w:val="32"/>
        </w:rPr>
        <w:t>5</w:t>
      </w:r>
      <w:r w:rsidR="00DB7886" w:rsidRPr="00D85713">
        <w:rPr>
          <w:rFonts w:ascii="宋体" w:hAnsi="宋体" w:hint="eastAsia"/>
          <w:b/>
          <w:sz w:val="32"/>
          <w:szCs w:val="32"/>
        </w:rPr>
        <w:t>、</w:t>
      </w:r>
      <w:r w:rsidR="00DB7886" w:rsidRPr="00E529FE">
        <w:rPr>
          <w:rFonts w:ascii="宋体" w:hAnsi="宋体" w:hint="eastAsia"/>
          <w:b/>
          <w:sz w:val="32"/>
          <w:szCs w:val="32"/>
        </w:rPr>
        <w:t>关于</w:t>
      </w:r>
      <w:r w:rsidR="00DB7886">
        <w:rPr>
          <w:rFonts w:ascii="宋体" w:hAnsi="宋体" w:hint="eastAsia"/>
          <w:b/>
          <w:sz w:val="32"/>
          <w:szCs w:val="32"/>
        </w:rPr>
        <w:t>微观数据集的有关指标分类和</w:t>
      </w:r>
      <w:r w:rsidR="00DB7886" w:rsidRPr="00E529FE">
        <w:rPr>
          <w:rFonts w:ascii="宋体" w:hAnsi="宋体"/>
          <w:b/>
          <w:sz w:val="32"/>
          <w:szCs w:val="32"/>
        </w:rPr>
        <w:t>分组</w:t>
      </w:r>
    </w:p>
    <w:p w:rsidR="00DB7886" w:rsidRPr="002A697E" w:rsidRDefault="00DB7886" w:rsidP="00DB7886">
      <w:pPr>
        <w:spacing w:line="600" w:lineRule="exact"/>
        <w:ind w:firstLineChars="200" w:firstLine="640"/>
        <w:rPr>
          <w:rFonts w:ascii="仿宋_GB2312" w:eastAsia="仿宋_GB2312"/>
          <w:sz w:val="32"/>
          <w:szCs w:val="32"/>
        </w:rPr>
      </w:pPr>
      <w:r w:rsidRPr="002A697E">
        <w:rPr>
          <w:rFonts w:ascii="仿宋_GB2312" w:eastAsia="仿宋_GB2312" w:hint="eastAsia"/>
          <w:sz w:val="32"/>
          <w:szCs w:val="32"/>
        </w:rPr>
        <w:t>所有</w:t>
      </w:r>
      <w:r w:rsidRPr="002A697E">
        <w:rPr>
          <w:rFonts w:ascii="仿宋_GB2312" w:eastAsia="仿宋_GB2312"/>
          <w:sz w:val="32"/>
          <w:szCs w:val="32"/>
        </w:rPr>
        <w:t>企业</w:t>
      </w:r>
      <w:r w:rsidRPr="002A697E">
        <w:rPr>
          <w:rFonts w:ascii="仿宋_GB2312" w:eastAsia="仿宋_GB2312" w:hint="eastAsia"/>
          <w:sz w:val="32"/>
          <w:szCs w:val="32"/>
        </w:rPr>
        <w:t>行业</w:t>
      </w:r>
      <w:r w:rsidRPr="002A697E">
        <w:rPr>
          <w:rFonts w:ascii="仿宋_GB2312" w:eastAsia="仿宋_GB2312"/>
          <w:sz w:val="32"/>
          <w:szCs w:val="32"/>
        </w:rPr>
        <w:t>代码</w:t>
      </w:r>
      <w:r w:rsidRPr="002A697E">
        <w:rPr>
          <w:rFonts w:ascii="仿宋_GB2312" w:eastAsia="仿宋_GB2312" w:hint="eastAsia"/>
          <w:sz w:val="32"/>
          <w:szCs w:val="32"/>
        </w:rPr>
        <w:t>均使用</w:t>
      </w:r>
      <w:r w:rsidRPr="002A697E">
        <w:rPr>
          <w:rFonts w:ascii="仿宋_GB2312" w:eastAsia="仿宋_GB2312"/>
          <w:sz w:val="32"/>
          <w:szCs w:val="32"/>
        </w:rPr>
        <w:t>国民经济行业分类</w:t>
      </w:r>
      <w:r w:rsidRPr="002A697E">
        <w:rPr>
          <w:rFonts w:ascii="仿宋_GB2312" w:eastAsia="仿宋_GB2312" w:hint="eastAsia"/>
          <w:sz w:val="32"/>
          <w:szCs w:val="32"/>
        </w:rPr>
        <w:t>标准</w:t>
      </w:r>
      <w:r w:rsidRPr="002A697E">
        <w:rPr>
          <w:rFonts w:ascii="仿宋_GB2312" w:eastAsia="仿宋_GB2312"/>
          <w:sz w:val="32"/>
          <w:szCs w:val="32"/>
        </w:rPr>
        <w:t>（GB/T 4754-201</w:t>
      </w:r>
      <w:r>
        <w:rPr>
          <w:rFonts w:ascii="仿宋_GB2312" w:eastAsia="仿宋_GB2312"/>
          <w:sz w:val="32"/>
          <w:szCs w:val="32"/>
        </w:rPr>
        <w:t>7</w:t>
      </w:r>
      <w:r w:rsidRPr="002A697E">
        <w:rPr>
          <w:rFonts w:ascii="仿宋_GB2312" w:eastAsia="仿宋_GB2312"/>
          <w:sz w:val="32"/>
          <w:szCs w:val="32"/>
        </w:rPr>
        <w:t>）</w:t>
      </w:r>
      <w:r w:rsidRPr="002A697E">
        <w:rPr>
          <w:rFonts w:ascii="仿宋_GB2312" w:eastAsia="仿宋_GB2312" w:hint="eastAsia"/>
          <w:sz w:val="32"/>
          <w:szCs w:val="32"/>
        </w:rPr>
        <w:t>。行政区划</w:t>
      </w:r>
      <w:r w:rsidRPr="002A697E">
        <w:rPr>
          <w:rFonts w:ascii="仿宋_GB2312" w:eastAsia="仿宋_GB2312"/>
          <w:sz w:val="32"/>
          <w:szCs w:val="32"/>
        </w:rPr>
        <w:t>代码前两位对应关系见表3</w:t>
      </w:r>
      <w:r w:rsidRPr="002A697E">
        <w:rPr>
          <w:rFonts w:ascii="仿宋_GB2312" w:eastAsia="仿宋_GB2312" w:hint="eastAsia"/>
          <w:sz w:val="32"/>
          <w:szCs w:val="32"/>
        </w:rPr>
        <w:t>。</w:t>
      </w:r>
    </w:p>
    <w:p w:rsidR="00DB7886" w:rsidRDefault="00DB7886" w:rsidP="00DB7886">
      <w:pPr>
        <w:spacing w:line="600" w:lineRule="exact"/>
        <w:ind w:firstLineChars="200" w:firstLine="640"/>
        <w:rPr>
          <w:rFonts w:ascii="仿宋_GB2312" w:eastAsia="仿宋_GB2312"/>
          <w:sz w:val="32"/>
          <w:szCs w:val="32"/>
        </w:rPr>
      </w:pPr>
      <w:r w:rsidRPr="002A697E">
        <w:rPr>
          <w:rFonts w:ascii="仿宋_GB2312" w:eastAsia="仿宋_GB2312" w:hint="eastAsia"/>
          <w:sz w:val="32"/>
          <w:szCs w:val="32"/>
        </w:rPr>
        <w:t>开业</w:t>
      </w:r>
      <w:r w:rsidRPr="002A697E">
        <w:rPr>
          <w:rFonts w:ascii="仿宋_GB2312" w:eastAsia="仿宋_GB2312"/>
          <w:sz w:val="32"/>
          <w:szCs w:val="32"/>
        </w:rPr>
        <w:t>时间分组</w:t>
      </w:r>
      <w:r w:rsidRPr="002A697E">
        <w:rPr>
          <w:rFonts w:ascii="仿宋_GB2312" w:eastAsia="仿宋_GB2312" w:hint="eastAsia"/>
          <w:sz w:val="32"/>
          <w:szCs w:val="32"/>
        </w:rPr>
        <w:t>：1949年</w:t>
      </w:r>
      <w:r w:rsidRPr="002A697E">
        <w:rPr>
          <w:rFonts w:ascii="仿宋_GB2312" w:eastAsia="仿宋_GB2312"/>
          <w:sz w:val="32"/>
          <w:szCs w:val="32"/>
        </w:rPr>
        <w:t>及以前、</w:t>
      </w:r>
      <w:r w:rsidRPr="002A697E">
        <w:rPr>
          <w:rFonts w:ascii="仿宋_GB2312" w:eastAsia="仿宋_GB2312" w:hint="eastAsia"/>
          <w:sz w:val="32"/>
          <w:szCs w:val="32"/>
        </w:rPr>
        <w:t>1950-1977年</w:t>
      </w:r>
      <w:r w:rsidRPr="002A697E">
        <w:rPr>
          <w:rFonts w:ascii="仿宋_GB2312" w:eastAsia="仿宋_GB2312"/>
          <w:sz w:val="32"/>
          <w:szCs w:val="32"/>
        </w:rPr>
        <w:t>、</w:t>
      </w:r>
      <w:r w:rsidRPr="002A697E">
        <w:rPr>
          <w:rFonts w:ascii="仿宋_GB2312" w:eastAsia="仿宋_GB2312" w:hint="eastAsia"/>
          <w:sz w:val="32"/>
          <w:szCs w:val="32"/>
        </w:rPr>
        <w:t>1978-1991年</w:t>
      </w:r>
      <w:r w:rsidRPr="002A697E">
        <w:rPr>
          <w:rFonts w:ascii="仿宋_GB2312" w:eastAsia="仿宋_GB2312"/>
          <w:sz w:val="32"/>
          <w:szCs w:val="32"/>
        </w:rPr>
        <w:t>、</w:t>
      </w:r>
      <w:r w:rsidRPr="00410936">
        <w:rPr>
          <w:rFonts w:ascii="仿宋_GB2312" w:eastAsia="仿宋_GB2312"/>
          <w:sz w:val="32"/>
          <w:szCs w:val="32"/>
        </w:rPr>
        <w:t>1992-1996</w:t>
      </w:r>
      <w:r w:rsidRPr="00410936">
        <w:rPr>
          <w:rFonts w:ascii="仿宋_GB2312" w:eastAsia="仿宋_GB2312" w:hint="eastAsia"/>
          <w:sz w:val="32"/>
          <w:szCs w:val="32"/>
        </w:rPr>
        <w:t>年</w:t>
      </w:r>
      <w:r w:rsidRPr="00410936">
        <w:rPr>
          <w:rFonts w:ascii="仿宋_GB2312" w:eastAsia="仿宋_GB2312"/>
          <w:sz w:val="32"/>
          <w:szCs w:val="32"/>
        </w:rPr>
        <w:t>、</w:t>
      </w:r>
      <w:r w:rsidRPr="00410936">
        <w:rPr>
          <w:rFonts w:ascii="仿宋_GB2312" w:eastAsia="仿宋_GB2312" w:hint="eastAsia"/>
          <w:sz w:val="32"/>
          <w:szCs w:val="32"/>
        </w:rPr>
        <w:t>1997-2001年</w:t>
      </w:r>
      <w:r w:rsidRPr="00410936">
        <w:rPr>
          <w:rFonts w:ascii="仿宋_GB2312" w:eastAsia="仿宋_GB2312"/>
          <w:sz w:val="32"/>
          <w:szCs w:val="32"/>
        </w:rPr>
        <w:t>、</w:t>
      </w:r>
      <w:r w:rsidRPr="00410936">
        <w:rPr>
          <w:rFonts w:ascii="仿宋_GB2312" w:eastAsia="仿宋_GB2312" w:hint="eastAsia"/>
          <w:sz w:val="32"/>
          <w:szCs w:val="32"/>
        </w:rPr>
        <w:t>2002-2004年</w:t>
      </w:r>
      <w:r w:rsidRPr="00410936">
        <w:rPr>
          <w:rFonts w:ascii="仿宋_GB2312" w:eastAsia="仿宋_GB2312"/>
          <w:sz w:val="32"/>
          <w:szCs w:val="32"/>
        </w:rPr>
        <w:t>、</w:t>
      </w:r>
      <w:r w:rsidRPr="00410936">
        <w:rPr>
          <w:rFonts w:ascii="仿宋_GB2312" w:eastAsia="仿宋_GB2312" w:hint="eastAsia"/>
          <w:sz w:val="32"/>
          <w:szCs w:val="32"/>
        </w:rPr>
        <w:t>2005-2008年</w:t>
      </w:r>
      <w:r w:rsidRPr="00410936">
        <w:rPr>
          <w:rFonts w:ascii="仿宋_GB2312" w:eastAsia="仿宋_GB2312"/>
          <w:sz w:val="32"/>
          <w:szCs w:val="32"/>
        </w:rPr>
        <w:t>、</w:t>
      </w:r>
      <w:r w:rsidRPr="00410936">
        <w:rPr>
          <w:rFonts w:ascii="仿宋_GB2312" w:eastAsia="仿宋_GB2312" w:hint="eastAsia"/>
          <w:sz w:val="32"/>
          <w:szCs w:val="32"/>
        </w:rPr>
        <w:t>2009-2013年、2</w:t>
      </w:r>
      <w:r w:rsidRPr="00410936">
        <w:rPr>
          <w:rFonts w:ascii="仿宋_GB2312" w:eastAsia="仿宋_GB2312"/>
          <w:sz w:val="32"/>
          <w:szCs w:val="32"/>
        </w:rPr>
        <w:t>014-2018年、无开业年份</w:t>
      </w:r>
      <w:r w:rsidRPr="002A697E">
        <w:rPr>
          <w:rFonts w:ascii="仿宋_GB2312" w:eastAsia="仿宋_GB2312" w:hint="eastAsia"/>
          <w:sz w:val="32"/>
          <w:szCs w:val="32"/>
        </w:rPr>
        <w:t>。</w:t>
      </w:r>
    </w:p>
    <w:p w:rsidR="00DB7886" w:rsidRDefault="00DB7886" w:rsidP="00DB7886">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登记注册类型分组</w:t>
      </w:r>
      <w:r w:rsidRPr="00D07BEC">
        <w:rPr>
          <w:rFonts w:ascii="仿宋_GB2312" w:eastAsia="仿宋_GB2312" w:hint="eastAsia"/>
          <w:sz w:val="32"/>
          <w:szCs w:val="32"/>
        </w:rPr>
        <w:t>：内资：110国有，120集体，130股份合作，141国有联营，142集体联营，143国有与集体联营，149其他联营，151国有独资公司，159其他有限责任公司，160股份有限公司，171私营独资，172私营合伙，173私营有限责任公司，174私营股份有限公司，190其他。港澳台商投资：210与港澳台商合资经营，220与港澳台商合作经营，230港澳台商独资，240港澳台商投资股份有限公司，290其他港澳台投资。外商投资：</w:t>
      </w:r>
      <w:r w:rsidRPr="00D07BEC">
        <w:rPr>
          <w:rFonts w:ascii="仿宋_GB2312" w:eastAsia="仿宋_GB2312"/>
          <w:sz w:val="32"/>
          <w:szCs w:val="32"/>
        </w:rPr>
        <w:t>310</w:t>
      </w:r>
      <w:r w:rsidRPr="00D07BEC">
        <w:rPr>
          <w:rFonts w:ascii="仿宋_GB2312" w:eastAsia="仿宋_GB2312" w:hint="eastAsia"/>
          <w:sz w:val="32"/>
          <w:szCs w:val="32"/>
        </w:rPr>
        <w:t>中外合资经营，320中外合作经营，330外资企业，340外商投资股份有限公司，390其他外商投资。</w:t>
      </w:r>
    </w:p>
    <w:p w:rsidR="00DB7886" w:rsidRDefault="00DB7886" w:rsidP="00DB7886">
      <w:pPr>
        <w:spacing w:line="600" w:lineRule="exact"/>
        <w:ind w:firstLineChars="200" w:firstLine="640"/>
        <w:rPr>
          <w:rFonts w:ascii="仿宋_GB2312" w:eastAsia="仿宋_GB2312"/>
          <w:sz w:val="32"/>
          <w:szCs w:val="32"/>
        </w:rPr>
      </w:pPr>
      <w:r w:rsidRPr="00D07BEC">
        <w:rPr>
          <w:rFonts w:ascii="仿宋_GB2312" w:eastAsia="仿宋_GB2312" w:hint="eastAsia"/>
          <w:sz w:val="32"/>
          <w:szCs w:val="32"/>
        </w:rPr>
        <w:t>企业控股情况</w:t>
      </w:r>
      <w:r>
        <w:rPr>
          <w:rFonts w:ascii="仿宋_GB2312" w:eastAsia="仿宋_GB2312" w:hint="eastAsia"/>
          <w:sz w:val="32"/>
          <w:szCs w:val="32"/>
        </w:rPr>
        <w:t>分组</w:t>
      </w:r>
      <w:r w:rsidRPr="00D07BEC">
        <w:rPr>
          <w:rFonts w:ascii="仿宋_GB2312" w:eastAsia="仿宋_GB2312" w:hint="eastAsia"/>
          <w:sz w:val="32"/>
          <w:szCs w:val="32"/>
        </w:rPr>
        <w:t>：1国有控股，2集体控股，3私人控股，4港澳台商控股，5外商控股，9其他。</w:t>
      </w:r>
    </w:p>
    <w:p w:rsidR="00DB7886" w:rsidRPr="005E1737" w:rsidRDefault="00DB7886" w:rsidP="00DB7886">
      <w:pPr>
        <w:spacing w:line="600" w:lineRule="exact"/>
        <w:ind w:firstLineChars="200" w:firstLine="640"/>
        <w:rPr>
          <w:rFonts w:ascii="仿宋_GB2312" w:eastAsia="仿宋_GB2312"/>
          <w:color w:val="FF0000"/>
          <w:sz w:val="32"/>
          <w:szCs w:val="32"/>
        </w:rPr>
      </w:pPr>
      <w:r w:rsidRPr="00D07BEC">
        <w:rPr>
          <w:rFonts w:ascii="仿宋_GB2312" w:eastAsia="仿宋_GB2312" w:hint="eastAsia"/>
          <w:sz w:val="32"/>
          <w:szCs w:val="32"/>
        </w:rPr>
        <w:t>单位规模</w:t>
      </w:r>
      <w:r>
        <w:rPr>
          <w:rFonts w:ascii="仿宋_GB2312" w:eastAsia="仿宋_GB2312" w:hint="eastAsia"/>
          <w:sz w:val="32"/>
          <w:szCs w:val="32"/>
        </w:rPr>
        <w:t>分组</w:t>
      </w:r>
      <w:r w:rsidRPr="00D07BEC">
        <w:rPr>
          <w:rFonts w:ascii="仿宋_GB2312" w:eastAsia="仿宋_GB2312" w:hint="eastAsia"/>
          <w:sz w:val="32"/>
          <w:szCs w:val="32"/>
        </w:rPr>
        <w:t>：</w:t>
      </w:r>
      <w:r w:rsidRPr="00D07BEC">
        <w:rPr>
          <w:rFonts w:ascii="仿宋_GB2312" w:eastAsia="仿宋_GB2312"/>
          <w:sz w:val="32"/>
          <w:szCs w:val="32"/>
        </w:rPr>
        <w:t>1</w:t>
      </w:r>
      <w:r w:rsidRPr="00D07BEC">
        <w:rPr>
          <w:rFonts w:ascii="仿宋_GB2312" w:eastAsia="仿宋_GB2312" w:hint="eastAsia"/>
          <w:sz w:val="32"/>
          <w:szCs w:val="32"/>
        </w:rPr>
        <w:t>大型，</w:t>
      </w:r>
      <w:r w:rsidRPr="00D07BEC">
        <w:rPr>
          <w:rFonts w:ascii="仿宋_GB2312" w:eastAsia="仿宋_GB2312"/>
          <w:sz w:val="32"/>
          <w:szCs w:val="32"/>
        </w:rPr>
        <w:t>2</w:t>
      </w:r>
      <w:r w:rsidRPr="00D07BEC">
        <w:rPr>
          <w:rFonts w:ascii="仿宋_GB2312" w:eastAsia="仿宋_GB2312" w:hint="eastAsia"/>
          <w:sz w:val="32"/>
          <w:szCs w:val="32"/>
        </w:rPr>
        <w:t>中型，3小型，</w:t>
      </w:r>
      <w:r w:rsidRPr="00D07BEC">
        <w:rPr>
          <w:rFonts w:ascii="仿宋_GB2312" w:eastAsia="仿宋_GB2312"/>
          <w:sz w:val="32"/>
          <w:szCs w:val="32"/>
        </w:rPr>
        <w:t>4</w:t>
      </w:r>
      <w:r w:rsidRPr="00D07BEC">
        <w:rPr>
          <w:rFonts w:ascii="仿宋_GB2312" w:eastAsia="仿宋_GB2312" w:hint="eastAsia"/>
          <w:sz w:val="32"/>
          <w:szCs w:val="32"/>
        </w:rPr>
        <w:t>微型。</w:t>
      </w:r>
    </w:p>
    <w:p w:rsidR="00DB7886" w:rsidRPr="002A697E" w:rsidRDefault="00DB7886" w:rsidP="00DB7886">
      <w:pPr>
        <w:spacing w:line="600" w:lineRule="exact"/>
        <w:ind w:firstLineChars="200" w:firstLine="640"/>
        <w:rPr>
          <w:rFonts w:ascii="仿宋_GB2312" w:eastAsia="仿宋_GB2312"/>
          <w:sz w:val="32"/>
          <w:szCs w:val="32"/>
        </w:rPr>
      </w:pPr>
    </w:p>
    <w:p w:rsidR="00DB7886" w:rsidRDefault="00DB7886" w:rsidP="00DB7886">
      <w:pPr>
        <w:spacing w:line="560" w:lineRule="exact"/>
        <w:rPr>
          <w:b/>
        </w:rPr>
        <w:sectPr w:rsidR="00DB7886">
          <w:footerReference w:type="default" r:id="rId6"/>
          <w:pgSz w:w="11906" w:h="16838"/>
          <w:pgMar w:top="1440" w:right="1800" w:bottom="1440" w:left="1800" w:header="851" w:footer="992" w:gutter="0"/>
          <w:cols w:space="425"/>
          <w:docGrid w:type="lines" w:linePitch="312"/>
        </w:sectPr>
      </w:pPr>
    </w:p>
    <w:tbl>
      <w:tblPr>
        <w:tblW w:w="13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18"/>
        <w:gridCol w:w="910"/>
        <w:gridCol w:w="683"/>
        <w:gridCol w:w="761"/>
        <w:gridCol w:w="761"/>
        <w:gridCol w:w="781"/>
        <w:gridCol w:w="793"/>
        <w:gridCol w:w="746"/>
        <w:gridCol w:w="696"/>
        <w:gridCol w:w="696"/>
        <w:gridCol w:w="696"/>
        <w:gridCol w:w="696"/>
        <w:gridCol w:w="696"/>
        <w:gridCol w:w="696"/>
        <w:gridCol w:w="655"/>
        <w:gridCol w:w="849"/>
        <w:gridCol w:w="791"/>
      </w:tblGrid>
      <w:tr w:rsidR="00DB7886" w:rsidRPr="00E529FE" w:rsidTr="00282F9D">
        <w:trPr>
          <w:jc w:val="center"/>
        </w:trPr>
        <w:tc>
          <w:tcPr>
            <w:tcW w:w="13167" w:type="dxa"/>
            <w:gridSpan w:val="17"/>
            <w:tcBorders>
              <w:top w:val="nil"/>
              <w:left w:val="nil"/>
              <w:right w:val="nil"/>
            </w:tcBorders>
            <w:shd w:val="clear" w:color="auto" w:fill="auto"/>
            <w:vAlign w:val="center"/>
          </w:tcPr>
          <w:p w:rsidR="00DB7886" w:rsidRPr="008D716B" w:rsidRDefault="00DB7886" w:rsidP="00282F9D">
            <w:pPr>
              <w:spacing w:line="360" w:lineRule="auto"/>
              <w:rPr>
                <w:rFonts w:ascii="宋体" w:hAnsi="宋体"/>
                <w:b/>
                <w:sz w:val="32"/>
                <w:szCs w:val="32"/>
              </w:rPr>
            </w:pPr>
            <w:r w:rsidRPr="008D716B">
              <w:rPr>
                <w:rFonts w:ascii="宋体" w:hAnsi="宋体" w:hint="eastAsia"/>
                <w:b/>
                <w:sz w:val="32"/>
                <w:szCs w:val="32"/>
              </w:rPr>
              <w:lastRenderedPageBreak/>
              <w:t>表</w:t>
            </w:r>
            <w:r w:rsidRPr="008D716B">
              <w:rPr>
                <w:rFonts w:ascii="宋体" w:hAnsi="宋体"/>
                <w:b/>
                <w:sz w:val="32"/>
                <w:szCs w:val="32"/>
              </w:rPr>
              <w:t xml:space="preserve">1 </w:t>
            </w:r>
          </w:p>
          <w:p w:rsidR="00DB7886" w:rsidRPr="00E529FE" w:rsidRDefault="00DB7886" w:rsidP="00282F9D">
            <w:pPr>
              <w:spacing w:line="360" w:lineRule="auto"/>
              <w:ind w:firstLineChars="200" w:firstLine="562"/>
              <w:jc w:val="center"/>
              <w:rPr>
                <w:rFonts w:ascii="宋体" w:hAnsi="宋体" w:cs="宋体"/>
                <w:b/>
                <w:color w:val="000000"/>
                <w:kern w:val="0"/>
                <w:sz w:val="28"/>
                <w:szCs w:val="28"/>
              </w:rPr>
            </w:pPr>
            <w:r w:rsidRPr="006A60C3">
              <w:rPr>
                <w:rFonts w:ascii="宋体" w:hAnsi="宋体" w:hint="eastAsia"/>
                <w:b/>
                <w:sz w:val="28"/>
                <w:szCs w:val="28"/>
              </w:rPr>
              <w:t>不同</w:t>
            </w:r>
            <w:r w:rsidRPr="006A60C3">
              <w:rPr>
                <w:rFonts w:ascii="宋体" w:hAnsi="宋体"/>
                <w:b/>
                <w:sz w:val="28"/>
                <w:szCs w:val="28"/>
              </w:rPr>
              <w:t>行业</w:t>
            </w:r>
            <w:r w:rsidRPr="006A60C3">
              <w:rPr>
                <w:rFonts w:ascii="宋体" w:hAnsi="宋体" w:hint="eastAsia"/>
                <w:b/>
                <w:sz w:val="28"/>
                <w:szCs w:val="28"/>
              </w:rPr>
              <w:t>企业</w:t>
            </w:r>
            <w:r w:rsidRPr="00E529FE">
              <w:rPr>
                <w:rFonts w:ascii="宋体" w:hAnsi="宋体"/>
                <w:b/>
                <w:sz w:val="28"/>
                <w:szCs w:val="28"/>
              </w:rPr>
              <w:t>临界值设定</w:t>
            </w:r>
          </w:p>
        </w:tc>
        <w:tc>
          <w:tcPr>
            <w:tcW w:w="791" w:type="dxa"/>
            <w:tcBorders>
              <w:top w:val="nil"/>
              <w:left w:val="nil"/>
              <w:right w:val="nil"/>
            </w:tcBorders>
            <w:shd w:val="clear" w:color="auto" w:fill="auto"/>
          </w:tcPr>
          <w:p w:rsidR="00DB7886" w:rsidRPr="00E529FE" w:rsidRDefault="00DB7886" w:rsidP="00282F9D">
            <w:pPr>
              <w:spacing w:line="360" w:lineRule="auto"/>
              <w:ind w:firstLineChars="200" w:firstLine="480"/>
              <w:jc w:val="center"/>
              <w:rPr>
                <w:rFonts w:ascii="黑体" w:eastAsia="黑体" w:hAnsi="黑体"/>
                <w:sz w:val="24"/>
              </w:rPr>
            </w:pPr>
          </w:p>
        </w:tc>
      </w:tr>
      <w:tr w:rsidR="00DB7886" w:rsidRPr="00E529FE" w:rsidTr="00282F9D">
        <w:trPr>
          <w:jc w:val="center"/>
        </w:trPr>
        <w:tc>
          <w:tcPr>
            <w:tcW w:w="1134" w:type="dxa"/>
            <w:shd w:val="clear" w:color="auto" w:fill="auto"/>
            <w:vAlign w:val="center"/>
          </w:tcPr>
          <w:p w:rsidR="00DB7886" w:rsidRPr="00E529FE" w:rsidRDefault="00DB7886" w:rsidP="00282F9D">
            <w:pPr>
              <w:jc w:val="center"/>
              <w:rPr>
                <w:b/>
              </w:rPr>
            </w:pPr>
          </w:p>
          <w:p w:rsidR="00DB7886" w:rsidRPr="00E529FE" w:rsidRDefault="00DB7886" w:rsidP="00282F9D">
            <w:pPr>
              <w:jc w:val="center"/>
              <w:rPr>
                <w:b/>
              </w:rPr>
            </w:pPr>
            <w:r w:rsidRPr="00E529FE">
              <w:rPr>
                <w:rFonts w:hint="eastAsia"/>
                <w:b/>
              </w:rPr>
              <w:t>类别</w:t>
            </w:r>
          </w:p>
        </w:tc>
        <w:tc>
          <w:tcPr>
            <w:tcW w:w="918" w:type="dxa"/>
            <w:shd w:val="clear" w:color="auto" w:fill="auto"/>
            <w:vAlign w:val="center"/>
          </w:tcPr>
          <w:p w:rsidR="00DB7886" w:rsidRPr="00E529FE" w:rsidRDefault="00DB7886" w:rsidP="00282F9D">
            <w:pPr>
              <w:jc w:val="center"/>
              <w:rPr>
                <w:b/>
              </w:rPr>
            </w:pPr>
            <w:r w:rsidRPr="00E529FE">
              <w:rPr>
                <w:rFonts w:hint="eastAsia"/>
                <w:b/>
              </w:rPr>
              <w:t>行业代码</w:t>
            </w:r>
          </w:p>
          <w:p w:rsidR="00DB7886" w:rsidRPr="00E529FE" w:rsidRDefault="00DB7886" w:rsidP="00282F9D">
            <w:pPr>
              <w:jc w:val="center"/>
              <w:rPr>
                <w:b/>
              </w:rPr>
            </w:pPr>
            <w:r w:rsidRPr="00E529FE">
              <w:rPr>
                <w:b/>
              </w:rPr>
              <w:t>前</w:t>
            </w:r>
            <w:r w:rsidRPr="00E529FE">
              <w:rPr>
                <w:rFonts w:hint="eastAsia"/>
                <w:b/>
              </w:rPr>
              <w:t>两</w:t>
            </w:r>
            <w:r w:rsidRPr="00E529FE">
              <w:rPr>
                <w:b/>
              </w:rPr>
              <w:t>位</w:t>
            </w:r>
          </w:p>
        </w:tc>
        <w:tc>
          <w:tcPr>
            <w:tcW w:w="910" w:type="dxa"/>
            <w:shd w:val="clear" w:color="auto" w:fill="auto"/>
            <w:vAlign w:val="center"/>
          </w:tcPr>
          <w:p w:rsidR="00DB7886" w:rsidRPr="00E529FE" w:rsidRDefault="00DB7886" w:rsidP="00282F9D">
            <w:pPr>
              <w:jc w:val="center"/>
              <w:rPr>
                <w:b/>
              </w:rPr>
            </w:pPr>
            <w:r w:rsidRPr="00E529FE">
              <w:rPr>
                <w:rFonts w:hint="eastAsia"/>
                <w:b/>
              </w:rPr>
              <w:t>从业</w:t>
            </w:r>
            <w:r w:rsidRPr="00E529FE">
              <w:rPr>
                <w:b/>
              </w:rPr>
              <w:t>人员</w:t>
            </w:r>
            <w:r w:rsidRPr="00E529FE">
              <w:rPr>
                <w:rFonts w:hint="eastAsia"/>
                <w:b/>
              </w:rPr>
              <w:t>期末人数（人）</w:t>
            </w:r>
          </w:p>
        </w:tc>
        <w:tc>
          <w:tcPr>
            <w:tcW w:w="683" w:type="dxa"/>
            <w:shd w:val="clear" w:color="auto" w:fill="auto"/>
            <w:vAlign w:val="center"/>
          </w:tcPr>
          <w:p w:rsidR="00DB7886" w:rsidRPr="00E529FE" w:rsidRDefault="00DB7886" w:rsidP="00282F9D">
            <w:pPr>
              <w:jc w:val="center"/>
              <w:rPr>
                <w:b/>
              </w:rPr>
            </w:pPr>
            <w:r w:rsidRPr="00E529FE">
              <w:rPr>
                <w:rFonts w:hint="eastAsia"/>
                <w:b/>
              </w:rPr>
              <w:t>营业收入</w:t>
            </w:r>
          </w:p>
          <w:p w:rsidR="00DB7886" w:rsidRPr="00E529FE" w:rsidRDefault="00DB7886" w:rsidP="00282F9D">
            <w:pPr>
              <w:jc w:val="center"/>
              <w:rPr>
                <w:b/>
              </w:rPr>
            </w:pPr>
            <w:r w:rsidRPr="00E529FE">
              <w:rPr>
                <w:b/>
              </w:rPr>
              <w:t>（</w:t>
            </w:r>
            <w:r w:rsidRPr="00E529FE">
              <w:rPr>
                <w:rFonts w:hint="eastAsia"/>
                <w:b/>
              </w:rPr>
              <w:t>亿元</w:t>
            </w:r>
            <w:r w:rsidRPr="00E529FE">
              <w:rPr>
                <w:b/>
              </w:rPr>
              <w:t>）</w:t>
            </w:r>
          </w:p>
        </w:tc>
        <w:tc>
          <w:tcPr>
            <w:tcW w:w="761" w:type="dxa"/>
            <w:shd w:val="clear" w:color="auto" w:fill="auto"/>
            <w:vAlign w:val="center"/>
          </w:tcPr>
          <w:p w:rsidR="00DB7886" w:rsidRPr="00E529FE" w:rsidRDefault="00DB7886" w:rsidP="00282F9D">
            <w:pPr>
              <w:jc w:val="center"/>
              <w:rPr>
                <w:b/>
              </w:rPr>
            </w:pPr>
            <w:r w:rsidRPr="00E529FE">
              <w:rPr>
                <w:rFonts w:hint="eastAsia"/>
                <w:b/>
              </w:rPr>
              <w:t>资产总计（亿元）</w:t>
            </w:r>
          </w:p>
        </w:tc>
        <w:tc>
          <w:tcPr>
            <w:tcW w:w="761" w:type="dxa"/>
            <w:shd w:val="clear" w:color="auto" w:fill="auto"/>
            <w:vAlign w:val="center"/>
          </w:tcPr>
          <w:p w:rsidR="00DB7886" w:rsidRPr="00E529FE" w:rsidRDefault="00DB7886" w:rsidP="00282F9D">
            <w:pPr>
              <w:jc w:val="center"/>
              <w:rPr>
                <w:b/>
              </w:rPr>
            </w:pPr>
            <w:r w:rsidRPr="00E529FE">
              <w:rPr>
                <w:rFonts w:hint="eastAsia"/>
                <w:b/>
              </w:rPr>
              <w:t>负债合计</w:t>
            </w:r>
          </w:p>
          <w:p w:rsidR="00DB7886" w:rsidRPr="00E529FE" w:rsidRDefault="00DB7886" w:rsidP="00282F9D">
            <w:pPr>
              <w:jc w:val="center"/>
              <w:rPr>
                <w:b/>
              </w:rPr>
            </w:pPr>
            <w:r w:rsidRPr="00E529FE">
              <w:rPr>
                <w:rFonts w:hint="eastAsia"/>
                <w:b/>
              </w:rPr>
              <w:t>（亿元）</w:t>
            </w:r>
          </w:p>
        </w:tc>
        <w:tc>
          <w:tcPr>
            <w:tcW w:w="781" w:type="dxa"/>
            <w:shd w:val="clear" w:color="auto" w:fill="auto"/>
          </w:tcPr>
          <w:p w:rsidR="00DB7886" w:rsidRPr="00E529FE" w:rsidRDefault="00DB7886" w:rsidP="00282F9D">
            <w:pPr>
              <w:jc w:val="center"/>
              <w:rPr>
                <w:b/>
              </w:rPr>
            </w:pPr>
            <w:r w:rsidRPr="00E529FE">
              <w:rPr>
                <w:b/>
              </w:rPr>
              <w:t>建筑业总产值</w:t>
            </w:r>
            <w:r w:rsidRPr="00E529FE">
              <w:rPr>
                <w:rFonts w:hint="eastAsia"/>
                <w:b/>
              </w:rPr>
              <w:t>（亿元）</w:t>
            </w:r>
          </w:p>
        </w:tc>
        <w:tc>
          <w:tcPr>
            <w:tcW w:w="793" w:type="dxa"/>
            <w:shd w:val="clear" w:color="auto" w:fill="auto"/>
          </w:tcPr>
          <w:p w:rsidR="00DB7886" w:rsidRPr="00E529FE" w:rsidRDefault="00DB7886" w:rsidP="00282F9D">
            <w:pPr>
              <w:jc w:val="center"/>
              <w:rPr>
                <w:b/>
              </w:rPr>
            </w:pPr>
            <w:r w:rsidRPr="00E529FE">
              <w:rPr>
                <w:b/>
              </w:rPr>
              <w:t>签订合同额</w:t>
            </w:r>
            <w:r w:rsidRPr="00E529FE">
              <w:rPr>
                <w:rFonts w:hint="eastAsia"/>
                <w:b/>
              </w:rPr>
              <w:t>（亿元）</w:t>
            </w:r>
          </w:p>
        </w:tc>
        <w:tc>
          <w:tcPr>
            <w:tcW w:w="746" w:type="dxa"/>
            <w:shd w:val="clear" w:color="auto" w:fill="auto"/>
          </w:tcPr>
          <w:p w:rsidR="00DB7886" w:rsidRPr="00E529FE" w:rsidRDefault="00DB7886" w:rsidP="00282F9D">
            <w:pPr>
              <w:jc w:val="center"/>
              <w:rPr>
                <w:b/>
              </w:rPr>
            </w:pPr>
            <w:r w:rsidRPr="00E529FE">
              <w:rPr>
                <w:b/>
              </w:rPr>
              <w:t>营业利润</w:t>
            </w:r>
            <w:r w:rsidRPr="00E529FE">
              <w:rPr>
                <w:rFonts w:hint="eastAsia"/>
                <w:b/>
              </w:rPr>
              <w:t>（亿元）</w:t>
            </w:r>
          </w:p>
        </w:tc>
        <w:tc>
          <w:tcPr>
            <w:tcW w:w="696" w:type="dxa"/>
            <w:shd w:val="clear" w:color="auto" w:fill="auto"/>
          </w:tcPr>
          <w:p w:rsidR="00DB7886" w:rsidRPr="00E529FE" w:rsidRDefault="00DB7886" w:rsidP="00282F9D">
            <w:pPr>
              <w:jc w:val="center"/>
              <w:rPr>
                <w:b/>
              </w:rPr>
            </w:pPr>
            <w:r w:rsidRPr="00E529FE">
              <w:rPr>
                <w:rFonts w:hint="eastAsia"/>
                <w:b/>
              </w:rPr>
              <w:t>流动资</w:t>
            </w:r>
            <w:r w:rsidRPr="00E529FE">
              <w:rPr>
                <w:b/>
              </w:rPr>
              <w:t>产合计</w:t>
            </w:r>
            <w:r w:rsidRPr="00E529FE">
              <w:rPr>
                <w:rFonts w:hint="eastAsia"/>
                <w:b/>
              </w:rPr>
              <w:t>（亿元）</w:t>
            </w:r>
          </w:p>
        </w:tc>
        <w:tc>
          <w:tcPr>
            <w:tcW w:w="696" w:type="dxa"/>
            <w:shd w:val="clear" w:color="auto" w:fill="auto"/>
          </w:tcPr>
          <w:p w:rsidR="00DB7886" w:rsidRPr="00E529FE" w:rsidRDefault="00DB7886" w:rsidP="00282F9D">
            <w:pPr>
              <w:jc w:val="center"/>
              <w:rPr>
                <w:b/>
              </w:rPr>
            </w:pPr>
            <w:r w:rsidRPr="00E529FE">
              <w:rPr>
                <w:rFonts w:hint="eastAsia"/>
                <w:b/>
              </w:rPr>
              <w:t>流动</w:t>
            </w:r>
            <w:r w:rsidRPr="00E529FE">
              <w:rPr>
                <w:b/>
              </w:rPr>
              <w:t>负债合计</w:t>
            </w:r>
            <w:r w:rsidRPr="00E529FE">
              <w:rPr>
                <w:rFonts w:hint="eastAsia"/>
                <w:b/>
              </w:rPr>
              <w:t>（亿元）</w:t>
            </w:r>
          </w:p>
        </w:tc>
        <w:tc>
          <w:tcPr>
            <w:tcW w:w="696" w:type="dxa"/>
            <w:shd w:val="clear" w:color="auto" w:fill="auto"/>
          </w:tcPr>
          <w:p w:rsidR="00DB7886" w:rsidRPr="00E529FE" w:rsidRDefault="00DB7886" w:rsidP="00282F9D">
            <w:pPr>
              <w:jc w:val="center"/>
              <w:rPr>
                <w:b/>
              </w:rPr>
            </w:pPr>
            <w:r w:rsidRPr="00E529FE">
              <w:rPr>
                <w:rFonts w:hint="eastAsia"/>
                <w:b/>
              </w:rPr>
              <w:t>营业</w:t>
            </w:r>
            <w:r w:rsidRPr="00E529FE">
              <w:rPr>
                <w:b/>
              </w:rPr>
              <w:t>成本</w:t>
            </w:r>
            <w:r w:rsidRPr="00E529FE">
              <w:rPr>
                <w:rFonts w:hint="eastAsia"/>
                <w:b/>
              </w:rPr>
              <w:t>（亿元）</w:t>
            </w:r>
          </w:p>
        </w:tc>
        <w:tc>
          <w:tcPr>
            <w:tcW w:w="696" w:type="dxa"/>
            <w:shd w:val="clear" w:color="auto" w:fill="auto"/>
          </w:tcPr>
          <w:p w:rsidR="00DB7886" w:rsidRPr="00E529FE" w:rsidRDefault="00DB7886" w:rsidP="00282F9D">
            <w:pPr>
              <w:jc w:val="center"/>
              <w:rPr>
                <w:b/>
              </w:rPr>
            </w:pPr>
            <w:r w:rsidRPr="00E529FE">
              <w:rPr>
                <w:rFonts w:hint="eastAsia"/>
                <w:b/>
              </w:rPr>
              <w:t>利润总额（亿元）</w:t>
            </w:r>
          </w:p>
        </w:tc>
        <w:tc>
          <w:tcPr>
            <w:tcW w:w="696" w:type="dxa"/>
            <w:shd w:val="clear" w:color="auto" w:fill="auto"/>
          </w:tcPr>
          <w:p w:rsidR="00DB7886" w:rsidRPr="00E529FE" w:rsidRDefault="00DB7886" w:rsidP="00282F9D">
            <w:pPr>
              <w:jc w:val="center"/>
              <w:rPr>
                <w:b/>
              </w:rPr>
            </w:pPr>
            <w:r w:rsidRPr="00E529FE">
              <w:rPr>
                <w:rFonts w:hint="eastAsia"/>
                <w:b/>
              </w:rPr>
              <w:t>商品销售额</w:t>
            </w:r>
          </w:p>
          <w:p w:rsidR="00DB7886" w:rsidRPr="00E529FE" w:rsidRDefault="00DB7886" w:rsidP="00282F9D">
            <w:pPr>
              <w:jc w:val="center"/>
              <w:rPr>
                <w:b/>
              </w:rPr>
            </w:pPr>
            <w:r w:rsidRPr="00E529FE">
              <w:rPr>
                <w:rFonts w:hint="eastAsia"/>
                <w:b/>
              </w:rPr>
              <w:t>（亿元）</w:t>
            </w:r>
          </w:p>
        </w:tc>
        <w:tc>
          <w:tcPr>
            <w:tcW w:w="696" w:type="dxa"/>
            <w:shd w:val="clear" w:color="auto" w:fill="auto"/>
          </w:tcPr>
          <w:p w:rsidR="00DB7886" w:rsidRPr="00E529FE" w:rsidRDefault="00DB7886" w:rsidP="00282F9D">
            <w:pPr>
              <w:jc w:val="center"/>
              <w:rPr>
                <w:b/>
              </w:rPr>
            </w:pPr>
            <w:r w:rsidRPr="00E529FE">
              <w:rPr>
                <w:rFonts w:hint="eastAsia"/>
                <w:b/>
              </w:rPr>
              <w:t>营业</w:t>
            </w:r>
            <w:r w:rsidRPr="00E529FE">
              <w:rPr>
                <w:b/>
              </w:rPr>
              <w:t>额</w:t>
            </w:r>
            <w:r w:rsidRPr="00E529FE">
              <w:rPr>
                <w:rFonts w:hint="eastAsia"/>
                <w:b/>
              </w:rPr>
              <w:t>（亿元）</w:t>
            </w:r>
          </w:p>
        </w:tc>
        <w:tc>
          <w:tcPr>
            <w:tcW w:w="655" w:type="dxa"/>
            <w:shd w:val="clear" w:color="auto" w:fill="auto"/>
          </w:tcPr>
          <w:p w:rsidR="00DB7886" w:rsidRPr="00E529FE" w:rsidRDefault="00DB7886" w:rsidP="00282F9D">
            <w:pPr>
              <w:jc w:val="center"/>
              <w:rPr>
                <w:b/>
              </w:rPr>
            </w:pPr>
            <w:r w:rsidRPr="00E529FE">
              <w:rPr>
                <w:rFonts w:hint="eastAsia"/>
                <w:b/>
              </w:rPr>
              <w:t>本年</w:t>
            </w:r>
            <w:r w:rsidRPr="00E529FE">
              <w:rPr>
                <w:b/>
              </w:rPr>
              <w:t>完成投资</w:t>
            </w:r>
            <w:r w:rsidRPr="00E529FE">
              <w:rPr>
                <w:rFonts w:hint="eastAsia"/>
                <w:b/>
              </w:rPr>
              <w:t>（亿元）</w:t>
            </w:r>
          </w:p>
        </w:tc>
        <w:tc>
          <w:tcPr>
            <w:tcW w:w="849" w:type="dxa"/>
            <w:shd w:val="clear" w:color="auto" w:fill="auto"/>
          </w:tcPr>
          <w:p w:rsidR="00DB7886" w:rsidRPr="00E529FE" w:rsidRDefault="00DB7886" w:rsidP="00282F9D">
            <w:pPr>
              <w:jc w:val="center"/>
              <w:rPr>
                <w:b/>
              </w:rPr>
            </w:pPr>
            <w:r w:rsidRPr="00E529FE">
              <w:rPr>
                <w:rFonts w:hint="eastAsia"/>
                <w:b/>
              </w:rPr>
              <w:t>商品房</w:t>
            </w:r>
            <w:r w:rsidRPr="00E529FE">
              <w:rPr>
                <w:b/>
              </w:rPr>
              <w:t>销售面积</w:t>
            </w:r>
            <w:r w:rsidRPr="00E529FE">
              <w:rPr>
                <w:rFonts w:hint="eastAsia"/>
                <w:b/>
              </w:rPr>
              <w:t>（万</w:t>
            </w:r>
            <w:r w:rsidRPr="00E529FE">
              <w:rPr>
                <w:b/>
              </w:rPr>
              <w:t>平方米）</w:t>
            </w:r>
          </w:p>
        </w:tc>
        <w:tc>
          <w:tcPr>
            <w:tcW w:w="791" w:type="dxa"/>
            <w:shd w:val="clear" w:color="auto" w:fill="auto"/>
          </w:tcPr>
          <w:p w:rsidR="00DB7886" w:rsidRPr="00E529FE" w:rsidRDefault="00DB7886" w:rsidP="00282F9D">
            <w:pPr>
              <w:jc w:val="center"/>
              <w:rPr>
                <w:b/>
              </w:rPr>
            </w:pPr>
            <w:r w:rsidRPr="00E529FE">
              <w:rPr>
                <w:rFonts w:hint="eastAsia"/>
                <w:b/>
              </w:rPr>
              <w:t>商品房</w:t>
            </w:r>
            <w:r w:rsidRPr="00E529FE">
              <w:rPr>
                <w:b/>
              </w:rPr>
              <w:t>销售</w:t>
            </w:r>
            <w:r w:rsidRPr="00E529FE">
              <w:rPr>
                <w:rFonts w:hint="eastAsia"/>
                <w:b/>
              </w:rPr>
              <w:t>额（亿元）</w:t>
            </w:r>
          </w:p>
        </w:tc>
      </w:tr>
      <w:tr w:rsidR="00DB7886" w:rsidRPr="00E529FE" w:rsidTr="00282F9D">
        <w:trPr>
          <w:trHeight w:val="833"/>
          <w:jc w:val="center"/>
        </w:trPr>
        <w:tc>
          <w:tcPr>
            <w:tcW w:w="1134" w:type="dxa"/>
            <w:shd w:val="clear" w:color="auto" w:fill="auto"/>
            <w:vAlign w:val="center"/>
          </w:tcPr>
          <w:p w:rsidR="00DB7886" w:rsidRPr="008D716B" w:rsidRDefault="00DB7886" w:rsidP="00282F9D">
            <w:pPr>
              <w:jc w:val="center"/>
              <w:rPr>
                <w:b/>
              </w:rPr>
            </w:pPr>
            <w:r w:rsidRPr="008D716B">
              <w:rPr>
                <w:rFonts w:hint="eastAsia"/>
                <w:b/>
              </w:rPr>
              <w:t>建筑业</w:t>
            </w:r>
          </w:p>
        </w:tc>
        <w:tc>
          <w:tcPr>
            <w:tcW w:w="918" w:type="dxa"/>
            <w:shd w:val="clear" w:color="auto" w:fill="auto"/>
            <w:vAlign w:val="center"/>
          </w:tcPr>
          <w:p w:rsidR="00DB7886" w:rsidRPr="00E529FE" w:rsidRDefault="00DB7886" w:rsidP="00282F9D">
            <w:pPr>
              <w:jc w:val="center"/>
            </w:pPr>
            <w:r w:rsidRPr="00E529FE">
              <w:rPr>
                <w:rFonts w:hint="eastAsia"/>
              </w:rPr>
              <w:t>47-50</w:t>
            </w:r>
          </w:p>
        </w:tc>
        <w:tc>
          <w:tcPr>
            <w:tcW w:w="910" w:type="dxa"/>
            <w:shd w:val="clear" w:color="auto" w:fill="auto"/>
            <w:vAlign w:val="center"/>
          </w:tcPr>
          <w:p w:rsidR="00DB7886" w:rsidRPr="00E529FE" w:rsidRDefault="00DB7886" w:rsidP="00282F9D">
            <w:pPr>
              <w:jc w:val="center"/>
            </w:pPr>
            <w:r w:rsidRPr="00E529FE">
              <w:rPr>
                <w:rFonts w:hint="eastAsia"/>
              </w:rPr>
              <w:t>&gt;1000</w:t>
            </w:r>
          </w:p>
        </w:tc>
        <w:tc>
          <w:tcPr>
            <w:tcW w:w="683" w:type="dxa"/>
            <w:shd w:val="clear" w:color="auto" w:fill="auto"/>
            <w:vAlign w:val="center"/>
          </w:tcPr>
          <w:p w:rsidR="00DB7886" w:rsidRPr="00E529FE" w:rsidRDefault="00DB7886" w:rsidP="00282F9D">
            <w:pPr>
              <w:jc w:val="center"/>
            </w:pPr>
            <w:r w:rsidRPr="00E529FE">
              <w:rPr>
                <w:rFonts w:hint="eastAsia"/>
              </w:rPr>
              <w:t>&gt;</w:t>
            </w:r>
            <w:r w:rsidRPr="00E529FE">
              <w:t>5</w:t>
            </w:r>
          </w:p>
        </w:tc>
        <w:tc>
          <w:tcPr>
            <w:tcW w:w="761" w:type="dxa"/>
            <w:shd w:val="clear" w:color="auto" w:fill="auto"/>
            <w:vAlign w:val="center"/>
          </w:tcPr>
          <w:p w:rsidR="00DB7886" w:rsidRPr="00E529FE" w:rsidRDefault="00DB7886" w:rsidP="00282F9D">
            <w:pPr>
              <w:jc w:val="center"/>
            </w:pPr>
            <w:r w:rsidRPr="00E529FE">
              <w:rPr>
                <w:rFonts w:hint="eastAsia"/>
              </w:rPr>
              <w:t>&gt;</w:t>
            </w:r>
            <w:r w:rsidRPr="00E529FE">
              <w:t>5</w:t>
            </w:r>
          </w:p>
        </w:tc>
        <w:tc>
          <w:tcPr>
            <w:tcW w:w="761" w:type="dxa"/>
            <w:shd w:val="clear" w:color="auto" w:fill="auto"/>
            <w:vAlign w:val="center"/>
          </w:tcPr>
          <w:p w:rsidR="00DB7886" w:rsidRPr="00E529FE" w:rsidRDefault="00DB7886" w:rsidP="00282F9D">
            <w:pPr>
              <w:jc w:val="center"/>
            </w:pPr>
            <w:r w:rsidRPr="00E529FE">
              <w:rPr>
                <w:rFonts w:hint="eastAsia"/>
              </w:rPr>
              <w:t>&gt;</w:t>
            </w:r>
            <w:r w:rsidRPr="00E529FE">
              <w:t>3</w:t>
            </w:r>
          </w:p>
        </w:tc>
        <w:tc>
          <w:tcPr>
            <w:tcW w:w="781" w:type="dxa"/>
            <w:shd w:val="clear" w:color="auto" w:fill="auto"/>
            <w:vAlign w:val="center"/>
          </w:tcPr>
          <w:p w:rsidR="00DB7886" w:rsidRPr="00E529FE" w:rsidRDefault="00DB7886" w:rsidP="00282F9D">
            <w:pPr>
              <w:jc w:val="center"/>
            </w:pPr>
            <w:r w:rsidRPr="00E529FE">
              <w:rPr>
                <w:rFonts w:hint="eastAsia"/>
              </w:rPr>
              <w:t>&gt;6</w:t>
            </w:r>
          </w:p>
        </w:tc>
        <w:tc>
          <w:tcPr>
            <w:tcW w:w="793" w:type="dxa"/>
            <w:shd w:val="clear" w:color="auto" w:fill="auto"/>
            <w:vAlign w:val="center"/>
          </w:tcPr>
          <w:p w:rsidR="00DB7886" w:rsidRPr="00E529FE" w:rsidRDefault="00DB7886" w:rsidP="00282F9D">
            <w:pPr>
              <w:jc w:val="center"/>
            </w:pPr>
            <w:r w:rsidRPr="00E529FE">
              <w:rPr>
                <w:rFonts w:hint="eastAsia"/>
              </w:rPr>
              <w:t>&gt;10</w:t>
            </w:r>
          </w:p>
        </w:tc>
        <w:tc>
          <w:tcPr>
            <w:tcW w:w="746" w:type="dxa"/>
            <w:shd w:val="clear" w:color="auto" w:fill="auto"/>
            <w:vAlign w:val="center"/>
          </w:tcPr>
          <w:p w:rsidR="00DB7886" w:rsidRPr="00E529FE" w:rsidRDefault="00DB7886" w:rsidP="00282F9D">
            <w:pPr>
              <w:jc w:val="center"/>
            </w:pPr>
            <w:r w:rsidRPr="00E529FE">
              <w:rPr>
                <w:rFonts w:hint="eastAsia"/>
              </w:rPr>
              <w:t>&gt;</w:t>
            </w:r>
            <w:r w:rsidRPr="00E529FE">
              <w:t>0.3</w:t>
            </w:r>
          </w:p>
        </w:tc>
        <w:tc>
          <w:tcPr>
            <w:tcW w:w="696"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696"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696"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696"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696"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696"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655"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849"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791" w:type="dxa"/>
            <w:shd w:val="clear" w:color="auto" w:fill="auto"/>
            <w:vAlign w:val="center"/>
          </w:tcPr>
          <w:p w:rsidR="00DB7886" w:rsidRPr="00E529FE" w:rsidRDefault="00DB7886" w:rsidP="00282F9D">
            <w:pPr>
              <w:jc w:val="center"/>
            </w:pPr>
            <w:r w:rsidRPr="00E529FE">
              <w:rPr>
                <w:rFonts w:hint="eastAsia"/>
              </w:rPr>
              <w:t>-</w:t>
            </w:r>
            <w:r w:rsidRPr="00E529FE">
              <w:t>-</w:t>
            </w:r>
          </w:p>
        </w:tc>
      </w:tr>
      <w:tr w:rsidR="00DB7886" w:rsidRPr="00E529FE" w:rsidTr="00282F9D">
        <w:trPr>
          <w:trHeight w:val="845"/>
          <w:jc w:val="center"/>
        </w:trPr>
        <w:tc>
          <w:tcPr>
            <w:tcW w:w="1134" w:type="dxa"/>
            <w:shd w:val="clear" w:color="auto" w:fill="auto"/>
            <w:vAlign w:val="center"/>
          </w:tcPr>
          <w:p w:rsidR="00DB7886" w:rsidRPr="008D716B" w:rsidRDefault="00DB7886" w:rsidP="00282F9D">
            <w:pPr>
              <w:jc w:val="center"/>
              <w:rPr>
                <w:b/>
              </w:rPr>
            </w:pPr>
            <w:r w:rsidRPr="008D716B">
              <w:rPr>
                <w:rFonts w:hint="eastAsia"/>
                <w:b/>
              </w:rPr>
              <w:t>批发和零售业</w:t>
            </w:r>
          </w:p>
        </w:tc>
        <w:tc>
          <w:tcPr>
            <w:tcW w:w="918" w:type="dxa"/>
            <w:shd w:val="clear" w:color="auto" w:fill="auto"/>
            <w:vAlign w:val="center"/>
          </w:tcPr>
          <w:p w:rsidR="00DB7886" w:rsidRPr="00E529FE" w:rsidRDefault="00DB7886" w:rsidP="00282F9D">
            <w:pPr>
              <w:jc w:val="center"/>
            </w:pPr>
            <w:r w:rsidRPr="00E529FE">
              <w:rPr>
                <w:rFonts w:hint="eastAsia"/>
              </w:rPr>
              <w:t>51-52</w:t>
            </w:r>
          </w:p>
        </w:tc>
        <w:tc>
          <w:tcPr>
            <w:tcW w:w="910" w:type="dxa"/>
            <w:shd w:val="clear" w:color="auto" w:fill="auto"/>
            <w:vAlign w:val="center"/>
          </w:tcPr>
          <w:p w:rsidR="00DB7886" w:rsidRPr="00E529FE" w:rsidRDefault="00DB7886" w:rsidP="00282F9D">
            <w:pPr>
              <w:jc w:val="center"/>
            </w:pPr>
            <w:r w:rsidRPr="00E529FE">
              <w:rPr>
                <w:rFonts w:hint="eastAsia"/>
              </w:rPr>
              <w:t>&gt;200</w:t>
            </w:r>
          </w:p>
        </w:tc>
        <w:tc>
          <w:tcPr>
            <w:tcW w:w="683" w:type="dxa"/>
            <w:shd w:val="clear" w:color="auto" w:fill="auto"/>
            <w:vAlign w:val="center"/>
          </w:tcPr>
          <w:p w:rsidR="00DB7886" w:rsidRPr="00E529FE" w:rsidRDefault="00DB7886" w:rsidP="00282F9D">
            <w:pPr>
              <w:jc w:val="center"/>
            </w:pPr>
            <w:r w:rsidRPr="00E529FE">
              <w:rPr>
                <w:rFonts w:hint="eastAsia"/>
              </w:rPr>
              <w:t>&gt;1</w:t>
            </w:r>
          </w:p>
        </w:tc>
        <w:tc>
          <w:tcPr>
            <w:tcW w:w="761" w:type="dxa"/>
            <w:shd w:val="clear" w:color="auto" w:fill="auto"/>
            <w:vAlign w:val="center"/>
          </w:tcPr>
          <w:p w:rsidR="00DB7886" w:rsidRPr="00E529FE" w:rsidRDefault="00DB7886" w:rsidP="00282F9D">
            <w:pPr>
              <w:jc w:val="center"/>
            </w:pPr>
            <w:r w:rsidRPr="00E529FE">
              <w:rPr>
                <w:rFonts w:hint="eastAsia"/>
              </w:rPr>
              <w:t>&gt;</w:t>
            </w:r>
            <w:r w:rsidRPr="00E529FE">
              <w:t>1</w:t>
            </w:r>
          </w:p>
        </w:tc>
        <w:tc>
          <w:tcPr>
            <w:tcW w:w="761" w:type="dxa"/>
            <w:shd w:val="clear" w:color="auto" w:fill="auto"/>
            <w:vAlign w:val="center"/>
          </w:tcPr>
          <w:p w:rsidR="00DB7886" w:rsidRPr="00E529FE" w:rsidRDefault="00DB7886" w:rsidP="00282F9D">
            <w:pPr>
              <w:jc w:val="center"/>
            </w:pPr>
            <w:r w:rsidRPr="00E529FE">
              <w:rPr>
                <w:rFonts w:hint="eastAsia"/>
              </w:rPr>
              <w:t>&gt;</w:t>
            </w:r>
            <w:r w:rsidRPr="00E529FE">
              <w:t>1</w:t>
            </w:r>
          </w:p>
        </w:tc>
        <w:tc>
          <w:tcPr>
            <w:tcW w:w="781"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793"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746" w:type="dxa"/>
            <w:shd w:val="clear" w:color="auto" w:fill="auto"/>
            <w:vAlign w:val="center"/>
          </w:tcPr>
          <w:p w:rsidR="00DB7886" w:rsidRPr="00E529FE" w:rsidRDefault="00DB7886" w:rsidP="00282F9D">
            <w:pPr>
              <w:jc w:val="center"/>
            </w:pPr>
            <w:r w:rsidRPr="00E529FE">
              <w:rPr>
                <w:rFonts w:hint="eastAsia"/>
              </w:rPr>
              <w:t>&gt;</w:t>
            </w:r>
            <w:r w:rsidRPr="00E529FE">
              <w:t>1</w:t>
            </w:r>
          </w:p>
        </w:tc>
        <w:tc>
          <w:tcPr>
            <w:tcW w:w="696" w:type="dxa"/>
            <w:shd w:val="clear" w:color="auto" w:fill="auto"/>
            <w:vAlign w:val="center"/>
          </w:tcPr>
          <w:p w:rsidR="00DB7886" w:rsidRPr="00E529FE" w:rsidRDefault="00DB7886" w:rsidP="00282F9D">
            <w:pPr>
              <w:jc w:val="center"/>
            </w:pPr>
            <w:r w:rsidRPr="00E529FE">
              <w:rPr>
                <w:rFonts w:hint="eastAsia"/>
              </w:rPr>
              <w:t>&gt;</w:t>
            </w:r>
            <w:r w:rsidRPr="00E529FE">
              <w:t>1</w:t>
            </w:r>
          </w:p>
        </w:tc>
        <w:tc>
          <w:tcPr>
            <w:tcW w:w="696" w:type="dxa"/>
            <w:shd w:val="clear" w:color="auto" w:fill="auto"/>
            <w:vAlign w:val="center"/>
          </w:tcPr>
          <w:p w:rsidR="00DB7886" w:rsidRPr="00E529FE" w:rsidRDefault="00DB7886" w:rsidP="00282F9D">
            <w:pPr>
              <w:jc w:val="center"/>
            </w:pPr>
            <w:r w:rsidRPr="00E529FE">
              <w:rPr>
                <w:rFonts w:hint="eastAsia"/>
              </w:rPr>
              <w:t>&gt;</w:t>
            </w:r>
            <w:r w:rsidRPr="00E529FE">
              <w:t>1</w:t>
            </w:r>
          </w:p>
        </w:tc>
        <w:tc>
          <w:tcPr>
            <w:tcW w:w="696" w:type="dxa"/>
            <w:shd w:val="clear" w:color="auto" w:fill="auto"/>
            <w:vAlign w:val="center"/>
          </w:tcPr>
          <w:p w:rsidR="00DB7886" w:rsidRPr="00E529FE" w:rsidRDefault="00DB7886" w:rsidP="00282F9D">
            <w:pPr>
              <w:jc w:val="center"/>
            </w:pPr>
            <w:r w:rsidRPr="00E529FE">
              <w:rPr>
                <w:rFonts w:hint="eastAsia"/>
              </w:rPr>
              <w:t>&gt;</w:t>
            </w:r>
            <w:r w:rsidRPr="00E529FE">
              <w:t>1</w:t>
            </w:r>
          </w:p>
        </w:tc>
        <w:tc>
          <w:tcPr>
            <w:tcW w:w="696" w:type="dxa"/>
            <w:shd w:val="clear" w:color="auto" w:fill="auto"/>
            <w:vAlign w:val="center"/>
          </w:tcPr>
          <w:p w:rsidR="00DB7886" w:rsidRPr="00E529FE" w:rsidRDefault="00DB7886" w:rsidP="00282F9D">
            <w:pPr>
              <w:jc w:val="center"/>
            </w:pPr>
            <w:r w:rsidRPr="00E529FE">
              <w:rPr>
                <w:rFonts w:hint="eastAsia"/>
              </w:rPr>
              <w:t>&gt;</w:t>
            </w:r>
            <w:r w:rsidRPr="00E529FE">
              <w:t>1</w:t>
            </w:r>
          </w:p>
        </w:tc>
        <w:tc>
          <w:tcPr>
            <w:tcW w:w="696" w:type="dxa"/>
            <w:shd w:val="clear" w:color="auto" w:fill="auto"/>
            <w:vAlign w:val="center"/>
          </w:tcPr>
          <w:p w:rsidR="00DB7886" w:rsidRPr="00E529FE" w:rsidRDefault="00DB7886" w:rsidP="00282F9D">
            <w:pPr>
              <w:jc w:val="center"/>
            </w:pPr>
            <w:r w:rsidRPr="00E529FE">
              <w:rPr>
                <w:rFonts w:hint="eastAsia"/>
              </w:rPr>
              <w:t>&gt;</w:t>
            </w:r>
            <w:r w:rsidRPr="00E529FE">
              <w:t>1</w:t>
            </w:r>
          </w:p>
        </w:tc>
        <w:tc>
          <w:tcPr>
            <w:tcW w:w="696"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655"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849"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791" w:type="dxa"/>
            <w:shd w:val="clear" w:color="auto" w:fill="auto"/>
            <w:vAlign w:val="center"/>
          </w:tcPr>
          <w:p w:rsidR="00DB7886" w:rsidRPr="00E529FE" w:rsidRDefault="00DB7886" w:rsidP="00282F9D">
            <w:pPr>
              <w:jc w:val="center"/>
            </w:pPr>
            <w:r w:rsidRPr="00E529FE">
              <w:rPr>
                <w:rFonts w:hint="eastAsia"/>
              </w:rPr>
              <w:t>-</w:t>
            </w:r>
            <w:r w:rsidRPr="00E529FE">
              <w:t>-</w:t>
            </w:r>
          </w:p>
        </w:tc>
      </w:tr>
      <w:tr w:rsidR="00DB7886" w:rsidRPr="00E529FE" w:rsidTr="00282F9D">
        <w:trPr>
          <w:trHeight w:val="724"/>
          <w:jc w:val="center"/>
        </w:trPr>
        <w:tc>
          <w:tcPr>
            <w:tcW w:w="1134" w:type="dxa"/>
            <w:shd w:val="clear" w:color="auto" w:fill="auto"/>
            <w:vAlign w:val="center"/>
          </w:tcPr>
          <w:p w:rsidR="00DB7886" w:rsidRPr="008D716B" w:rsidRDefault="00DB7886" w:rsidP="00282F9D">
            <w:pPr>
              <w:jc w:val="center"/>
              <w:rPr>
                <w:b/>
              </w:rPr>
            </w:pPr>
            <w:r w:rsidRPr="008D716B">
              <w:rPr>
                <w:rFonts w:hint="eastAsia"/>
                <w:b/>
              </w:rPr>
              <w:t>住宿和餐饮业</w:t>
            </w:r>
          </w:p>
        </w:tc>
        <w:tc>
          <w:tcPr>
            <w:tcW w:w="918" w:type="dxa"/>
            <w:shd w:val="clear" w:color="auto" w:fill="auto"/>
            <w:vAlign w:val="center"/>
          </w:tcPr>
          <w:p w:rsidR="00DB7886" w:rsidRPr="00E529FE" w:rsidRDefault="00DB7886" w:rsidP="00282F9D">
            <w:pPr>
              <w:jc w:val="center"/>
            </w:pPr>
            <w:r w:rsidRPr="00E529FE">
              <w:rPr>
                <w:rFonts w:hint="eastAsia"/>
              </w:rPr>
              <w:t>61</w:t>
            </w:r>
            <w:r w:rsidRPr="00E529FE">
              <w:t>-62</w:t>
            </w:r>
          </w:p>
        </w:tc>
        <w:tc>
          <w:tcPr>
            <w:tcW w:w="910" w:type="dxa"/>
            <w:shd w:val="clear" w:color="auto" w:fill="auto"/>
            <w:vAlign w:val="center"/>
          </w:tcPr>
          <w:p w:rsidR="00DB7886" w:rsidRPr="00E529FE" w:rsidRDefault="00DB7886" w:rsidP="00282F9D">
            <w:pPr>
              <w:jc w:val="center"/>
            </w:pPr>
            <w:r w:rsidRPr="00E529FE">
              <w:rPr>
                <w:rFonts w:hint="eastAsia"/>
              </w:rPr>
              <w:t>&gt;200</w:t>
            </w:r>
          </w:p>
        </w:tc>
        <w:tc>
          <w:tcPr>
            <w:tcW w:w="683" w:type="dxa"/>
            <w:shd w:val="clear" w:color="auto" w:fill="auto"/>
            <w:vAlign w:val="center"/>
          </w:tcPr>
          <w:p w:rsidR="00DB7886" w:rsidRPr="00E529FE" w:rsidRDefault="00DB7886" w:rsidP="00282F9D">
            <w:pPr>
              <w:jc w:val="center"/>
            </w:pPr>
            <w:r w:rsidRPr="00E529FE">
              <w:rPr>
                <w:rFonts w:hint="eastAsia"/>
              </w:rPr>
              <w:t>&gt;0.5</w:t>
            </w:r>
          </w:p>
        </w:tc>
        <w:tc>
          <w:tcPr>
            <w:tcW w:w="761" w:type="dxa"/>
            <w:shd w:val="clear" w:color="auto" w:fill="auto"/>
            <w:vAlign w:val="center"/>
          </w:tcPr>
          <w:p w:rsidR="00DB7886" w:rsidRPr="00E529FE" w:rsidRDefault="00DB7886" w:rsidP="00282F9D">
            <w:pPr>
              <w:jc w:val="center"/>
            </w:pPr>
            <w:r w:rsidRPr="00E529FE">
              <w:rPr>
                <w:rFonts w:hint="eastAsia"/>
              </w:rPr>
              <w:t>&gt;0.5</w:t>
            </w:r>
          </w:p>
        </w:tc>
        <w:tc>
          <w:tcPr>
            <w:tcW w:w="761" w:type="dxa"/>
            <w:shd w:val="clear" w:color="auto" w:fill="auto"/>
            <w:vAlign w:val="center"/>
          </w:tcPr>
          <w:p w:rsidR="00DB7886" w:rsidRPr="00E529FE" w:rsidRDefault="00DB7886" w:rsidP="00282F9D">
            <w:pPr>
              <w:jc w:val="center"/>
            </w:pPr>
            <w:r w:rsidRPr="00E529FE">
              <w:rPr>
                <w:rFonts w:hint="eastAsia"/>
              </w:rPr>
              <w:t>&gt;0.5</w:t>
            </w:r>
          </w:p>
        </w:tc>
        <w:tc>
          <w:tcPr>
            <w:tcW w:w="781"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793"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746" w:type="dxa"/>
            <w:shd w:val="clear" w:color="auto" w:fill="auto"/>
            <w:vAlign w:val="center"/>
          </w:tcPr>
          <w:p w:rsidR="00DB7886" w:rsidRPr="00E529FE" w:rsidRDefault="00DB7886" w:rsidP="00282F9D">
            <w:pPr>
              <w:jc w:val="center"/>
            </w:pPr>
            <w:r w:rsidRPr="00E529FE">
              <w:rPr>
                <w:rFonts w:hint="eastAsia"/>
              </w:rPr>
              <w:t>&gt;</w:t>
            </w:r>
            <w:r w:rsidRPr="00E529FE">
              <w:t>0.5</w:t>
            </w:r>
          </w:p>
        </w:tc>
        <w:tc>
          <w:tcPr>
            <w:tcW w:w="696" w:type="dxa"/>
            <w:shd w:val="clear" w:color="auto" w:fill="auto"/>
            <w:vAlign w:val="center"/>
          </w:tcPr>
          <w:p w:rsidR="00DB7886" w:rsidRPr="00E529FE" w:rsidRDefault="00DB7886" w:rsidP="00282F9D">
            <w:pPr>
              <w:jc w:val="center"/>
            </w:pPr>
            <w:r w:rsidRPr="00E529FE">
              <w:rPr>
                <w:rFonts w:hint="eastAsia"/>
              </w:rPr>
              <w:t>&gt;</w:t>
            </w:r>
            <w:r w:rsidRPr="00E529FE">
              <w:t>0.5</w:t>
            </w:r>
          </w:p>
        </w:tc>
        <w:tc>
          <w:tcPr>
            <w:tcW w:w="696" w:type="dxa"/>
            <w:shd w:val="clear" w:color="auto" w:fill="auto"/>
            <w:vAlign w:val="center"/>
          </w:tcPr>
          <w:p w:rsidR="00DB7886" w:rsidRPr="00E529FE" w:rsidRDefault="00DB7886" w:rsidP="00282F9D">
            <w:pPr>
              <w:jc w:val="center"/>
            </w:pPr>
            <w:r w:rsidRPr="00E529FE">
              <w:rPr>
                <w:rFonts w:hint="eastAsia"/>
              </w:rPr>
              <w:t>&gt;</w:t>
            </w:r>
            <w:r w:rsidRPr="00E529FE">
              <w:t>0.5</w:t>
            </w:r>
          </w:p>
        </w:tc>
        <w:tc>
          <w:tcPr>
            <w:tcW w:w="696" w:type="dxa"/>
            <w:shd w:val="clear" w:color="auto" w:fill="auto"/>
            <w:vAlign w:val="center"/>
          </w:tcPr>
          <w:p w:rsidR="00DB7886" w:rsidRPr="00E529FE" w:rsidRDefault="00DB7886" w:rsidP="00282F9D">
            <w:pPr>
              <w:jc w:val="center"/>
            </w:pPr>
            <w:r w:rsidRPr="00E529FE">
              <w:rPr>
                <w:rFonts w:hint="eastAsia"/>
              </w:rPr>
              <w:t>&gt;</w:t>
            </w:r>
            <w:r w:rsidRPr="00E529FE">
              <w:t>0.5</w:t>
            </w:r>
          </w:p>
        </w:tc>
        <w:tc>
          <w:tcPr>
            <w:tcW w:w="696" w:type="dxa"/>
            <w:shd w:val="clear" w:color="auto" w:fill="auto"/>
            <w:vAlign w:val="center"/>
          </w:tcPr>
          <w:p w:rsidR="00DB7886" w:rsidRPr="00E529FE" w:rsidRDefault="00DB7886" w:rsidP="00282F9D">
            <w:pPr>
              <w:jc w:val="center"/>
            </w:pPr>
            <w:r w:rsidRPr="00E529FE">
              <w:rPr>
                <w:rFonts w:hint="eastAsia"/>
              </w:rPr>
              <w:t>&gt;</w:t>
            </w:r>
            <w:r w:rsidRPr="00E529FE">
              <w:t>0.5</w:t>
            </w:r>
          </w:p>
        </w:tc>
        <w:tc>
          <w:tcPr>
            <w:tcW w:w="696"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696" w:type="dxa"/>
            <w:shd w:val="clear" w:color="auto" w:fill="auto"/>
            <w:vAlign w:val="center"/>
          </w:tcPr>
          <w:p w:rsidR="00DB7886" w:rsidRPr="00E529FE" w:rsidRDefault="00DB7886" w:rsidP="00282F9D">
            <w:pPr>
              <w:jc w:val="center"/>
            </w:pPr>
            <w:r w:rsidRPr="00E529FE">
              <w:rPr>
                <w:rFonts w:hint="eastAsia"/>
              </w:rPr>
              <w:t>&gt;</w:t>
            </w:r>
            <w:r w:rsidRPr="00E529FE">
              <w:t>0.5</w:t>
            </w:r>
          </w:p>
        </w:tc>
        <w:tc>
          <w:tcPr>
            <w:tcW w:w="655"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849"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791" w:type="dxa"/>
            <w:shd w:val="clear" w:color="auto" w:fill="auto"/>
            <w:vAlign w:val="center"/>
          </w:tcPr>
          <w:p w:rsidR="00DB7886" w:rsidRPr="00E529FE" w:rsidRDefault="00DB7886" w:rsidP="00282F9D">
            <w:pPr>
              <w:jc w:val="center"/>
            </w:pPr>
            <w:r w:rsidRPr="00E529FE">
              <w:rPr>
                <w:rFonts w:hint="eastAsia"/>
              </w:rPr>
              <w:t>-</w:t>
            </w:r>
            <w:r w:rsidRPr="00E529FE">
              <w:t>-</w:t>
            </w:r>
          </w:p>
        </w:tc>
      </w:tr>
      <w:tr w:rsidR="00DB7886" w:rsidRPr="00E529FE" w:rsidTr="00282F9D">
        <w:trPr>
          <w:trHeight w:val="961"/>
          <w:jc w:val="center"/>
        </w:trPr>
        <w:tc>
          <w:tcPr>
            <w:tcW w:w="1134" w:type="dxa"/>
            <w:shd w:val="clear" w:color="auto" w:fill="auto"/>
            <w:vAlign w:val="center"/>
          </w:tcPr>
          <w:p w:rsidR="00DB7886" w:rsidRPr="008D716B" w:rsidRDefault="00DB7886" w:rsidP="00282F9D">
            <w:pPr>
              <w:jc w:val="center"/>
              <w:rPr>
                <w:b/>
              </w:rPr>
            </w:pPr>
            <w:r w:rsidRPr="008D716B">
              <w:rPr>
                <w:rFonts w:hint="eastAsia"/>
                <w:b/>
              </w:rPr>
              <w:t>房地产开发经营</w:t>
            </w:r>
            <w:r w:rsidRPr="00E529FE">
              <w:rPr>
                <w:rFonts w:hint="eastAsia"/>
                <w:b/>
              </w:rPr>
              <w:t>业</w:t>
            </w:r>
          </w:p>
        </w:tc>
        <w:tc>
          <w:tcPr>
            <w:tcW w:w="918" w:type="dxa"/>
            <w:shd w:val="clear" w:color="auto" w:fill="auto"/>
            <w:vAlign w:val="center"/>
          </w:tcPr>
          <w:p w:rsidR="00DB7886" w:rsidRPr="00E529FE" w:rsidRDefault="00DB7886" w:rsidP="00282F9D">
            <w:pPr>
              <w:jc w:val="center"/>
            </w:pPr>
            <w:r w:rsidRPr="00E529FE">
              <w:rPr>
                <w:rFonts w:hint="eastAsia"/>
              </w:rPr>
              <w:t>70</w:t>
            </w:r>
          </w:p>
        </w:tc>
        <w:tc>
          <w:tcPr>
            <w:tcW w:w="910" w:type="dxa"/>
            <w:shd w:val="clear" w:color="auto" w:fill="auto"/>
            <w:vAlign w:val="center"/>
          </w:tcPr>
          <w:p w:rsidR="00DB7886" w:rsidRPr="00E529FE" w:rsidRDefault="00DB7886" w:rsidP="00282F9D">
            <w:pPr>
              <w:jc w:val="center"/>
            </w:pPr>
            <w:r w:rsidRPr="00E529FE">
              <w:rPr>
                <w:rFonts w:hint="eastAsia"/>
              </w:rPr>
              <w:t>&gt;</w:t>
            </w:r>
            <w:r w:rsidRPr="00E529FE">
              <w:t>200</w:t>
            </w:r>
          </w:p>
        </w:tc>
        <w:tc>
          <w:tcPr>
            <w:tcW w:w="683" w:type="dxa"/>
            <w:shd w:val="clear" w:color="auto" w:fill="auto"/>
            <w:vAlign w:val="center"/>
          </w:tcPr>
          <w:p w:rsidR="00DB7886" w:rsidRPr="00E529FE" w:rsidRDefault="00DB7886" w:rsidP="00282F9D">
            <w:pPr>
              <w:jc w:val="center"/>
            </w:pPr>
            <w:r w:rsidRPr="00E529FE">
              <w:rPr>
                <w:rFonts w:hint="eastAsia"/>
              </w:rPr>
              <w:t>&gt;</w:t>
            </w:r>
            <w:r w:rsidRPr="00E529FE">
              <w:t>5</w:t>
            </w:r>
          </w:p>
        </w:tc>
        <w:tc>
          <w:tcPr>
            <w:tcW w:w="761" w:type="dxa"/>
            <w:shd w:val="clear" w:color="auto" w:fill="auto"/>
            <w:vAlign w:val="center"/>
          </w:tcPr>
          <w:p w:rsidR="00DB7886" w:rsidRPr="00E529FE" w:rsidRDefault="00DB7886" w:rsidP="00282F9D">
            <w:pPr>
              <w:jc w:val="center"/>
            </w:pPr>
            <w:r w:rsidRPr="00E529FE">
              <w:rPr>
                <w:rFonts w:hint="eastAsia"/>
              </w:rPr>
              <w:t>&gt;</w:t>
            </w:r>
            <w:r w:rsidRPr="00E529FE">
              <w:t>20</w:t>
            </w:r>
          </w:p>
        </w:tc>
        <w:tc>
          <w:tcPr>
            <w:tcW w:w="761" w:type="dxa"/>
            <w:shd w:val="clear" w:color="auto" w:fill="auto"/>
            <w:vAlign w:val="center"/>
          </w:tcPr>
          <w:p w:rsidR="00DB7886" w:rsidRPr="00E529FE" w:rsidRDefault="00DB7886" w:rsidP="00282F9D">
            <w:pPr>
              <w:jc w:val="center"/>
            </w:pPr>
            <w:r w:rsidRPr="00E529FE">
              <w:rPr>
                <w:rFonts w:hint="eastAsia"/>
              </w:rPr>
              <w:t>&gt;</w:t>
            </w:r>
            <w:r w:rsidRPr="00E529FE">
              <w:t>20</w:t>
            </w:r>
          </w:p>
        </w:tc>
        <w:tc>
          <w:tcPr>
            <w:tcW w:w="781"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793"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746" w:type="dxa"/>
            <w:shd w:val="clear" w:color="auto" w:fill="auto"/>
            <w:vAlign w:val="center"/>
          </w:tcPr>
          <w:p w:rsidR="00DB7886" w:rsidRPr="00E529FE" w:rsidRDefault="00DB7886" w:rsidP="00282F9D">
            <w:pPr>
              <w:jc w:val="center"/>
            </w:pPr>
            <w:r w:rsidRPr="00E529FE">
              <w:rPr>
                <w:rFonts w:hint="eastAsia"/>
              </w:rPr>
              <w:t>--</w:t>
            </w:r>
          </w:p>
        </w:tc>
        <w:tc>
          <w:tcPr>
            <w:tcW w:w="696"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696"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696"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696"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696"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696"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655" w:type="dxa"/>
            <w:shd w:val="clear" w:color="auto" w:fill="auto"/>
            <w:vAlign w:val="center"/>
          </w:tcPr>
          <w:p w:rsidR="00DB7886" w:rsidRPr="00E529FE" w:rsidRDefault="00DB7886" w:rsidP="00282F9D">
            <w:pPr>
              <w:jc w:val="center"/>
            </w:pPr>
            <w:r w:rsidRPr="00E529FE">
              <w:rPr>
                <w:rFonts w:hint="eastAsia"/>
              </w:rPr>
              <w:t>&gt;8</w:t>
            </w:r>
          </w:p>
        </w:tc>
        <w:tc>
          <w:tcPr>
            <w:tcW w:w="849" w:type="dxa"/>
            <w:shd w:val="clear" w:color="auto" w:fill="auto"/>
            <w:vAlign w:val="center"/>
          </w:tcPr>
          <w:p w:rsidR="00DB7886" w:rsidRPr="00E529FE" w:rsidRDefault="00DB7886" w:rsidP="00282F9D">
            <w:pPr>
              <w:jc w:val="center"/>
            </w:pPr>
            <w:r w:rsidRPr="00E529FE">
              <w:rPr>
                <w:rFonts w:hint="eastAsia"/>
              </w:rPr>
              <w:t>&gt;10</w:t>
            </w:r>
          </w:p>
        </w:tc>
        <w:tc>
          <w:tcPr>
            <w:tcW w:w="791" w:type="dxa"/>
            <w:shd w:val="clear" w:color="auto" w:fill="auto"/>
            <w:vAlign w:val="center"/>
          </w:tcPr>
          <w:p w:rsidR="00DB7886" w:rsidRPr="00E529FE" w:rsidRDefault="00DB7886" w:rsidP="00282F9D">
            <w:pPr>
              <w:jc w:val="center"/>
            </w:pPr>
            <w:r w:rsidRPr="00E529FE">
              <w:rPr>
                <w:rFonts w:hint="eastAsia"/>
              </w:rPr>
              <w:t>&gt;10</w:t>
            </w:r>
          </w:p>
        </w:tc>
      </w:tr>
      <w:tr w:rsidR="00DB7886" w:rsidRPr="00E529FE" w:rsidTr="00282F9D">
        <w:trPr>
          <w:trHeight w:val="1004"/>
          <w:jc w:val="center"/>
        </w:trPr>
        <w:tc>
          <w:tcPr>
            <w:tcW w:w="1134" w:type="dxa"/>
            <w:shd w:val="clear" w:color="auto" w:fill="auto"/>
            <w:vAlign w:val="center"/>
          </w:tcPr>
          <w:p w:rsidR="00DB7886" w:rsidRPr="008D716B" w:rsidRDefault="00DB7886" w:rsidP="00282F9D">
            <w:pPr>
              <w:jc w:val="center"/>
              <w:rPr>
                <w:b/>
              </w:rPr>
            </w:pPr>
            <w:r w:rsidRPr="008D716B">
              <w:rPr>
                <w:rFonts w:hint="eastAsia"/>
                <w:b/>
              </w:rPr>
              <w:t>服务业</w:t>
            </w:r>
          </w:p>
        </w:tc>
        <w:tc>
          <w:tcPr>
            <w:tcW w:w="918" w:type="dxa"/>
            <w:shd w:val="clear" w:color="auto" w:fill="auto"/>
            <w:vAlign w:val="center"/>
          </w:tcPr>
          <w:p w:rsidR="00DB7886" w:rsidRPr="00E529FE" w:rsidRDefault="00DB7886" w:rsidP="00282F9D">
            <w:pPr>
              <w:jc w:val="center"/>
            </w:pPr>
            <w:r w:rsidRPr="00E529FE">
              <w:t>0</w:t>
            </w:r>
            <w:r w:rsidRPr="00E529FE">
              <w:rPr>
                <w:rFonts w:hint="eastAsia"/>
              </w:rPr>
              <w:t>5,54-60</w:t>
            </w:r>
            <w:r w:rsidRPr="00E529FE">
              <w:rPr>
                <w:rFonts w:hint="eastAsia"/>
              </w:rPr>
              <w:t>，</w:t>
            </w:r>
            <w:r w:rsidRPr="00E529FE">
              <w:rPr>
                <w:rFonts w:hint="eastAsia"/>
              </w:rPr>
              <w:t>63-65,70-</w:t>
            </w:r>
            <w:r w:rsidRPr="00E529FE">
              <w:t>90</w:t>
            </w:r>
          </w:p>
        </w:tc>
        <w:tc>
          <w:tcPr>
            <w:tcW w:w="910" w:type="dxa"/>
            <w:shd w:val="clear" w:color="auto" w:fill="auto"/>
            <w:vAlign w:val="center"/>
          </w:tcPr>
          <w:p w:rsidR="00DB7886" w:rsidRPr="00E529FE" w:rsidRDefault="00DB7886" w:rsidP="00282F9D">
            <w:pPr>
              <w:jc w:val="center"/>
            </w:pPr>
            <w:r w:rsidRPr="00E529FE">
              <w:rPr>
                <w:rFonts w:hint="eastAsia"/>
              </w:rPr>
              <w:t>&gt;500</w:t>
            </w:r>
          </w:p>
        </w:tc>
        <w:tc>
          <w:tcPr>
            <w:tcW w:w="683" w:type="dxa"/>
            <w:shd w:val="clear" w:color="auto" w:fill="auto"/>
            <w:vAlign w:val="center"/>
          </w:tcPr>
          <w:p w:rsidR="00DB7886" w:rsidRPr="00E529FE" w:rsidRDefault="00DB7886" w:rsidP="00282F9D">
            <w:pPr>
              <w:jc w:val="center"/>
            </w:pPr>
            <w:r w:rsidRPr="00E529FE">
              <w:rPr>
                <w:rFonts w:hint="eastAsia"/>
              </w:rPr>
              <w:t>&gt;1</w:t>
            </w:r>
          </w:p>
        </w:tc>
        <w:tc>
          <w:tcPr>
            <w:tcW w:w="761" w:type="dxa"/>
            <w:shd w:val="clear" w:color="auto" w:fill="auto"/>
            <w:vAlign w:val="center"/>
          </w:tcPr>
          <w:p w:rsidR="00DB7886" w:rsidRPr="00E529FE" w:rsidRDefault="00DB7886" w:rsidP="00282F9D">
            <w:pPr>
              <w:jc w:val="center"/>
            </w:pPr>
            <w:r w:rsidRPr="00E529FE">
              <w:rPr>
                <w:rFonts w:hint="eastAsia"/>
              </w:rPr>
              <w:t>&gt;</w:t>
            </w:r>
            <w:r w:rsidRPr="00E529FE">
              <w:t>5</w:t>
            </w:r>
          </w:p>
        </w:tc>
        <w:tc>
          <w:tcPr>
            <w:tcW w:w="761" w:type="dxa"/>
            <w:shd w:val="clear" w:color="auto" w:fill="auto"/>
            <w:vAlign w:val="center"/>
          </w:tcPr>
          <w:p w:rsidR="00DB7886" w:rsidRPr="00E529FE" w:rsidRDefault="00DB7886" w:rsidP="00282F9D">
            <w:pPr>
              <w:jc w:val="center"/>
            </w:pPr>
            <w:r w:rsidRPr="00E529FE">
              <w:rPr>
                <w:rFonts w:hint="eastAsia"/>
              </w:rPr>
              <w:t>&gt;</w:t>
            </w:r>
            <w:r w:rsidRPr="00E529FE">
              <w:t>3</w:t>
            </w:r>
          </w:p>
        </w:tc>
        <w:tc>
          <w:tcPr>
            <w:tcW w:w="781"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793"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746"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696"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696"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696"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696"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696"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696"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655"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849" w:type="dxa"/>
            <w:shd w:val="clear" w:color="auto" w:fill="auto"/>
            <w:vAlign w:val="center"/>
          </w:tcPr>
          <w:p w:rsidR="00DB7886" w:rsidRPr="00E529FE" w:rsidRDefault="00DB7886" w:rsidP="00282F9D">
            <w:pPr>
              <w:jc w:val="center"/>
            </w:pPr>
            <w:r w:rsidRPr="00E529FE">
              <w:rPr>
                <w:rFonts w:hint="eastAsia"/>
              </w:rPr>
              <w:t>-</w:t>
            </w:r>
            <w:r w:rsidRPr="00E529FE">
              <w:t>-</w:t>
            </w:r>
          </w:p>
        </w:tc>
        <w:tc>
          <w:tcPr>
            <w:tcW w:w="791" w:type="dxa"/>
            <w:shd w:val="clear" w:color="auto" w:fill="auto"/>
            <w:vAlign w:val="center"/>
          </w:tcPr>
          <w:p w:rsidR="00DB7886" w:rsidRPr="00E529FE" w:rsidRDefault="00DB7886" w:rsidP="00282F9D">
            <w:pPr>
              <w:jc w:val="center"/>
            </w:pPr>
            <w:r w:rsidRPr="00E529FE">
              <w:rPr>
                <w:rFonts w:hint="eastAsia"/>
              </w:rPr>
              <w:t>-</w:t>
            </w:r>
            <w:r w:rsidRPr="00E529FE">
              <w:t>-</w:t>
            </w:r>
          </w:p>
        </w:tc>
      </w:tr>
    </w:tbl>
    <w:p w:rsidR="00DB7886" w:rsidRDefault="00DB7886" w:rsidP="00DB7886">
      <w:pPr>
        <w:ind w:firstLineChars="200" w:firstLine="420"/>
        <w:rPr>
          <w:rFonts w:ascii="黑体" w:eastAsia="黑体" w:hAnsi="黑体"/>
          <w:sz w:val="24"/>
        </w:rPr>
      </w:pPr>
      <w:r w:rsidRPr="00B931CE">
        <w:rPr>
          <w:rFonts w:ascii="黑体" w:eastAsia="黑体" w:hAnsi="黑体" w:hint="eastAsia"/>
          <w:szCs w:val="21"/>
        </w:rPr>
        <w:t>注</w:t>
      </w:r>
      <w:r w:rsidRPr="00B931CE">
        <w:rPr>
          <w:rFonts w:ascii="黑体" w:eastAsia="黑体" w:hAnsi="黑体"/>
          <w:szCs w:val="21"/>
        </w:rPr>
        <w:t>：房地产业</w:t>
      </w:r>
      <w:r w:rsidRPr="00B931CE">
        <w:rPr>
          <w:rFonts w:ascii="黑体" w:eastAsia="黑体" w:hAnsi="黑体" w:hint="eastAsia"/>
          <w:szCs w:val="21"/>
        </w:rPr>
        <w:t>（行业</w:t>
      </w:r>
      <w:r w:rsidRPr="00B931CE">
        <w:rPr>
          <w:rFonts w:ascii="黑体" w:eastAsia="黑体" w:hAnsi="黑体"/>
          <w:szCs w:val="21"/>
        </w:rPr>
        <w:t>代码前两位</w:t>
      </w:r>
      <w:r w:rsidRPr="00B931CE">
        <w:rPr>
          <w:rFonts w:ascii="黑体" w:eastAsia="黑体" w:hAnsi="黑体" w:hint="eastAsia"/>
          <w:szCs w:val="21"/>
        </w:rPr>
        <w:t>70）</w:t>
      </w:r>
      <w:r w:rsidRPr="00B931CE">
        <w:rPr>
          <w:rFonts w:ascii="黑体" w:eastAsia="黑体" w:hAnsi="黑体"/>
          <w:szCs w:val="21"/>
        </w:rPr>
        <w:t>中的非</w:t>
      </w:r>
      <w:r w:rsidRPr="00B931CE">
        <w:rPr>
          <w:rFonts w:ascii="黑体" w:eastAsia="黑体" w:hAnsi="黑体" w:hint="eastAsia"/>
          <w:szCs w:val="21"/>
        </w:rPr>
        <w:t>房地产</w:t>
      </w:r>
      <w:r w:rsidRPr="00B931CE">
        <w:rPr>
          <w:rFonts w:ascii="黑体" w:eastAsia="黑体" w:hAnsi="黑体"/>
          <w:szCs w:val="21"/>
        </w:rPr>
        <w:t>开发经营企业按照服务业企业处理。</w:t>
      </w:r>
    </w:p>
    <w:p w:rsidR="00DB7886" w:rsidRDefault="00DB7886" w:rsidP="00DB7886">
      <w:pPr>
        <w:jc w:val="center"/>
        <w:sectPr w:rsidR="00DB7886" w:rsidSect="00D85713">
          <w:pgSz w:w="16838" w:h="11906" w:orient="landscape" w:code="9"/>
          <w:pgMar w:top="1701" w:right="1440" w:bottom="1701" w:left="1440" w:header="851" w:footer="992" w:gutter="0"/>
          <w:cols w:space="425"/>
          <w:docGrid w:type="linesAndChars" w:linePitch="312"/>
        </w:sectPr>
      </w:pPr>
    </w:p>
    <w:p w:rsidR="00DB7886" w:rsidRPr="00D85713" w:rsidRDefault="00DB7886" w:rsidP="00DB7886">
      <w:pPr>
        <w:spacing w:line="360" w:lineRule="auto"/>
        <w:jc w:val="left"/>
        <w:rPr>
          <w:rFonts w:ascii="宋体" w:hAnsi="宋体"/>
          <w:b/>
          <w:sz w:val="30"/>
          <w:szCs w:val="30"/>
        </w:rPr>
      </w:pPr>
      <w:r w:rsidRPr="00D85713">
        <w:rPr>
          <w:rFonts w:ascii="宋体" w:hAnsi="宋体" w:hint="eastAsia"/>
          <w:b/>
          <w:sz w:val="30"/>
          <w:szCs w:val="30"/>
        </w:rPr>
        <w:lastRenderedPageBreak/>
        <w:t>表</w:t>
      </w:r>
      <w:r w:rsidRPr="00D85713">
        <w:rPr>
          <w:rFonts w:ascii="宋体" w:hAnsi="宋体"/>
          <w:b/>
          <w:sz w:val="30"/>
          <w:szCs w:val="30"/>
        </w:rPr>
        <w:t>2</w:t>
      </w:r>
    </w:p>
    <w:p w:rsidR="00DB7886" w:rsidRPr="00D85713" w:rsidRDefault="00DB7886" w:rsidP="00DB7886">
      <w:pPr>
        <w:spacing w:line="360" w:lineRule="auto"/>
        <w:ind w:firstLineChars="200" w:firstLine="562"/>
        <w:jc w:val="center"/>
        <w:rPr>
          <w:rFonts w:ascii="宋体" w:hAnsi="宋体"/>
          <w:b/>
          <w:sz w:val="28"/>
          <w:szCs w:val="28"/>
        </w:rPr>
      </w:pPr>
      <w:r w:rsidRPr="00D85713">
        <w:rPr>
          <w:rFonts w:ascii="宋体" w:hAnsi="宋体" w:hint="eastAsia"/>
          <w:b/>
          <w:sz w:val="28"/>
          <w:szCs w:val="28"/>
        </w:rPr>
        <w:t>科技类</w:t>
      </w:r>
      <w:r w:rsidRPr="00D85713">
        <w:rPr>
          <w:rFonts w:ascii="宋体" w:hAnsi="宋体"/>
          <w:b/>
          <w:sz w:val="28"/>
          <w:szCs w:val="28"/>
        </w:rPr>
        <w:t>指标</w:t>
      </w:r>
      <w:r w:rsidRPr="00D85713">
        <w:rPr>
          <w:rFonts w:ascii="宋体" w:hAnsi="宋体" w:hint="eastAsia"/>
          <w:b/>
          <w:sz w:val="28"/>
          <w:szCs w:val="28"/>
        </w:rPr>
        <w:t>临界</w:t>
      </w:r>
      <w:r w:rsidRPr="00D85713">
        <w:rPr>
          <w:rFonts w:ascii="宋体" w:hAnsi="宋体"/>
          <w:b/>
          <w:sz w:val="28"/>
          <w:szCs w:val="28"/>
        </w:rPr>
        <w:t>值</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35"/>
        <w:gridCol w:w="1271"/>
        <w:gridCol w:w="1848"/>
      </w:tblGrid>
      <w:tr w:rsidR="00DB7886" w:rsidRPr="00E529FE" w:rsidTr="00282F9D">
        <w:trPr>
          <w:trHeight w:val="589"/>
          <w:jc w:val="center"/>
        </w:trPr>
        <w:tc>
          <w:tcPr>
            <w:tcW w:w="2835" w:type="dxa"/>
            <w:tcBorders>
              <w:top w:val="single" w:sz="12" w:space="0" w:color="auto"/>
              <w:bottom w:val="single" w:sz="12" w:space="0" w:color="auto"/>
            </w:tcBorders>
            <w:shd w:val="clear" w:color="auto" w:fill="auto"/>
            <w:vAlign w:val="center"/>
          </w:tcPr>
          <w:p w:rsidR="00DB7886" w:rsidRPr="00E529FE" w:rsidRDefault="00DB7886" w:rsidP="00282F9D">
            <w:pPr>
              <w:jc w:val="center"/>
              <w:rPr>
                <w:rFonts w:ascii="宋体" w:hAnsi="宋体"/>
                <w:b/>
                <w:sz w:val="24"/>
              </w:rPr>
            </w:pPr>
            <w:r w:rsidRPr="00E529FE">
              <w:rPr>
                <w:rFonts w:ascii="宋体" w:hAnsi="宋体" w:hint="eastAsia"/>
                <w:b/>
                <w:sz w:val="24"/>
              </w:rPr>
              <w:t>指标</w:t>
            </w:r>
            <w:r w:rsidRPr="00E529FE">
              <w:rPr>
                <w:rFonts w:ascii="宋体" w:hAnsi="宋体"/>
                <w:b/>
                <w:sz w:val="24"/>
              </w:rPr>
              <w:t>名称</w:t>
            </w:r>
          </w:p>
        </w:tc>
        <w:tc>
          <w:tcPr>
            <w:tcW w:w="1271" w:type="dxa"/>
            <w:tcBorders>
              <w:top w:val="single" w:sz="12" w:space="0" w:color="auto"/>
              <w:bottom w:val="single" w:sz="12" w:space="0" w:color="auto"/>
            </w:tcBorders>
            <w:shd w:val="clear" w:color="auto" w:fill="auto"/>
            <w:vAlign w:val="center"/>
          </w:tcPr>
          <w:p w:rsidR="00DB7886" w:rsidRPr="00E529FE" w:rsidRDefault="00DB7886" w:rsidP="00282F9D">
            <w:pPr>
              <w:jc w:val="center"/>
              <w:rPr>
                <w:rFonts w:ascii="宋体" w:hAnsi="宋体"/>
                <w:b/>
                <w:sz w:val="24"/>
              </w:rPr>
            </w:pPr>
            <w:r w:rsidRPr="00E529FE">
              <w:rPr>
                <w:rFonts w:ascii="宋体" w:hAnsi="宋体" w:hint="eastAsia"/>
                <w:b/>
                <w:sz w:val="24"/>
              </w:rPr>
              <w:t>单位</w:t>
            </w:r>
          </w:p>
        </w:tc>
        <w:tc>
          <w:tcPr>
            <w:tcW w:w="1848" w:type="dxa"/>
            <w:tcBorders>
              <w:top w:val="single" w:sz="12" w:space="0" w:color="auto"/>
              <w:bottom w:val="single" w:sz="12" w:space="0" w:color="auto"/>
            </w:tcBorders>
            <w:shd w:val="clear" w:color="auto" w:fill="auto"/>
            <w:vAlign w:val="center"/>
          </w:tcPr>
          <w:p w:rsidR="00DB7886" w:rsidRPr="00E529FE" w:rsidRDefault="00DB7886" w:rsidP="00282F9D">
            <w:pPr>
              <w:jc w:val="center"/>
              <w:rPr>
                <w:rFonts w:ascii="宋体" w:hAnsi="宋体"/>
                <w:b/>
                <w:sz w:val="24"/>
              </w:rPr>
            </w:pPr>
            <w:r w:rsidRPr="00E529FE">
              <w:rPr>
                <w:rFonts w:ascii="宋体" w:hAnsi="宋体" w:hint="eastAsia"/>
                <w:b/>
                <w:sz w:val="24"/>
              </w:rPr>
              <w:t>临界值</w:t>
            </w:r>
          </w:p>
        </w:tc>
      </w:tr>
      <w:tr w:rsidR="00DB7886" w:rsidRPr="00E529FE" w:rsidTr="00282F9D">
        <w:trPr>
          <w:trHeight w:val="638"/>
          <w:jc w:val="center"/>
        </w:trPr>
        <w:tc>
          <w:tcPr>
            <w:tcW w:w="2835" w:type="dxa"/>
            <w:tcBorders>
              <w:top w:val="single" w:sz="12" w:space="0" w:color="auto"/>
            </w:tcBorders>
            <w:shd w:val="clear" w:color="auto" w:fill="auto"/>
            <w:vAlign w:val="center"/>
          </w:tcPr>
          <w:p w:rsidR="00DB7886" w:rsidRPr="00E529FE" w:rsidRDefault="00DB7886" w:rsidP="00282F9D">
            <w:pPr>
              <w:jc w:val="left"/>
              <w:rPr>
                <w:rFonts w:ascii="宋体" w:hAnsi="宋体"/>
                <w:sz w:val="24"/>
              </w:rPr>
            </w:pPr>
            <w:r w:rsidRPr="00E529FE">
              <w:rPr>
                <w:rFonts w:ascii="宋体" w:hAnsi="宋体" w:hint="eastAsia"/>
                <w:sz w:val="24"/>
              </w:rPr>
              <w:t>R&amp;D人员</w:t>
            </w:r>
          </w:p>
        </w:tc>
        <w:tc>
          <w:tcPr>
            <w:tcW w:w="1271" w:type="dxa"/>
            <w:tcBorders>
              <w:top w:val="single" w:sz="12" w:space="0" w:color="auto"/>
            </w:tcBorders>
            <w:shd w:val="clear" w:color="auto" w:fill="auto"/>
            <w:vAlign w:val="center"/>
          </w:tcPr>
          <w:p w:rsidR="00DB7886" w:rsidRPr="00E529FE" w:rsidRDefault="00DB7886" w:rsidP="00282F9D">
            <w:pPr>
              <w:jc w:val="center"/>
              <w:rPr>
                <w:rFonts w:ascii="宋体" w:hAnsi="宋体"/>
                <w:sz w:val="24"/>
              </w:rPr>
            </w:pPr>
            <w:r w:rsidRPr="00E529FE">
              <w:rPr>
                <w:rFonts w:ascii="宋体" w:hAnsi="宋体" w:hint="eastAsia"/>
                <w:sz w:val="24"/>
              </w:rPr>
              <w:t>人</w:t>
            </w:r>
          </w:p>
        </w:tc>
        <w:tc>
          <w:tcPr>
            <w:tcW w:w="1848" w:type="dxa"/>
            <w:tcBorders>
              <w:top w:val="single" w:sz="12" w:space="0" w:color="auto"/>
            </w:tcBorders>
            <w:shd w:val="clear" w:color="auto" w:fill="auto"/>
            <w:vAlign w:val="center"/>
          </w:tcPr>
          <w:p w:rsidR="00DB7886" w:rsidRPr="00E529FE" w:rsidRDefault="00DB7886" w:rsidP="00282F9D">
            <w:pPr>
              <w:jc w:val="right"/>
              <w:rPr>
                <w:rFonts w:ascii="宋体" w:hAnsi="宋体"/>
                <w:sz w:val="24"/>
              </w:rPr>
            </w:pPr>
            <w:r w:rsidRPr="00E529FE">
              <w:rPr>
                <w:rFonts w:ascii="宋体" w:hAnsi="宋体" w:hint="eastAsia"/>
                <w:sz w:val="24"/>
              </w:rPr>
              <w:t>1000</w:t>
            </w:r>
          </w:p>
        </w:tc>
      </w:tr>
      <w:tr w:rsidR="00DB7886" w:rsidRPr="00E529FE" w:rsidTr="00282F9D">
        <w:trPr>
          <w:trHeight w:val="575"/>
          <w:jc w:val="center"/>
        </w:trPr>
        <w:tc>
          <w:tcPr>
            <w:tcW w:w="2835" w:type="dxa"/>
            <w:shd w:val="clear" w:color="auto" w:fill="auto"/>
            <w:vAlign w:val="center"/>
          </w:tcPr>
          <w:p w:rsidR="00DB7886" w:rsidRPr="00E529FE" w:rsidRDefault="00DB7886" w:rsidP="00282F9D">
            <w:pPr>
              <w:jc w:val="left"/>
              <w:rPr>
                <w:rFonts w:ascii="宋体" w:hAnsi="宋体"/>
                <w:sz w:val="24"/>
              </w:rPr>
            </w:pPr>
            <w:r w:rsidRPr="00E529FE">
              <w:rPr>
                <w:rFonts w:ascii="宋体" w:hAnsi="宋体" w:hint="eastAsia"/>
                <w:sz w:val="24"/>
              </w:rPr>
              <w:t>R&amp;D人员</w:t>
            </w:r>
            <w:r w:rsidRPr="00E529FE">
              <w:rPr>
                <w:rFonts w:ascii="宋体" w:hAnsi="宋体"/>
                <w:sz w:val="24"/>
              </w:rPr>
              <w:t>折合全时当量</w:t>
            </w:r>
          </w:p>
        </w:tc>
        <w:tc>
          <w:tcPr>
            <w:tcW w:w="1271" w:type="dxa"/>
            <w:shd w:val="clear" w:color="auto" w:fill="auto"/>
            <w:vAlign w:val="center"/>
          </w:tcPr>
          <w:p w:rsidR="00DB7886" w:rsidRPr="00E529FE" w:rsidRDefault="00DB7886" w:rsidP="00282F9D">
            <w:pPr>
              <w:jc w:val="center"/>
              <w:rPr>
                <w:rFonts w:ascii="宋体" w:hAnsi="宋体"/>
                <w:sz w:val="24"/>
              </w:rPr>
            </w:pPr>
            <w:r w:rsidRPr="00E529FE">
              <w:rPr>
                <w:rFonts w:ascii="宋体" w:hAnsi="宋体" w:hint="eastAsia"/>
                <w:sz w:val="24"/>
              </w:rPr>
              <w:t>人年</w:t>
            </w:r>
          </w:p>
        </w:tc>
        <w:tc>
          <w:tcPr>
            <w:tcW w:w="1848" w:type="dxa"/>
            <w:shd w:val="clear" w:color="auto" w:fill="auto"/>
            <w:vAlign w:val="center"/>
          </w:tcPr>
          <w:p w:rsidR="00DB7886" w:rsidRPr="00E529FE" w:rsidRDefault="00DB7886" w:rsidP="00282F9D">
            <w:pPr>
              <w:jc w:val="right"/>
              <w:rPr>
                <w:rFonts w:ascii="宋体" w:hAnsi="宋体"/>
                <w:sz w:val="24"/>
              </w:rPr>
            </w:pPr>
            <w:r w:rsidRPr="00E529FE">
              <w:rPr>
                <w:rFonts w:ascii="宋体" w:hAnsi="宋体" w:hint="eastAsia"/>
                <w:sz w:val="24"/>
              </w:rPr>
              <w:t>500</w:t>
            </w:r>
          </w:p>
        </w:tc>
      </w:tr>
      <w:tr w:rsidR="00DB7886" w:rsidRPr="00E529FE" w:rsidTr="00282F9D">
        <w:trPr>
          <w:trHeight w:val="600"/>
          <w:jc w:val="center"/>
        </w:trPr>
        <w:tc>
          <w:tcPr>
            <w:tcW w:w="2835" w:type="dxa"/>
            <w:shd w:val="clear" w:color="auto" w:fill="auto"/>
            <w:vAlign w:val="center"/>
          </w:tcPr>
          <w:p w:rsidR="00DB7886" w:rsidRPr="00E529FE" w:rsidRDefault="00DB7886" w:rsidP="00282F9D">
            <w:pPr>
              <w:jc w:val="left"/>
              <w:rPr>
                <w:rFonts w:ascii="宋体" w:hAnsi="宋体"/>
                <w:sz w:val="24"/>
              </w:rPr>
            </w:pPr>
            <w:r w:rsidRPr="00E529FE">
              <w:rPr>
                <w:rFonts w:ascii="宋体" w:hAnsi="宋体"/>
                <w:sz w:val="24"/>
              </w:rPr>
              <w:t>R&amp;D</w:t>
            </w:r>
            <w:r w:rsidRPr="00E529FE">
              <w:rPr>
                <w:rFonts w:ascii="宋体" w:hAnsi="宋体" w:hint="eastAsia"/>
                <w:sz w:val="24"/>
              </w:rPr>
              <w:t>经费内部</w:t>
            </w:r>
            <w:r w:rsidRPr="00E529FE">
              <w:rPr>
                <w:rFonts w:ascii="宋体" w:hAnsi="宋体"/>
                <w:sz w:val="24"/>
              </w:rPr>
              <w:t>支出</w:t>
            </w:r>
          </w:p>
        </w:tc>
        <w:tc>
          <w:tcPr>
            <w:tcW w:w="1271" w:type="dxa"/>
            <w:shd w:val="clear" w:color="auto" w:fill="auto"/>
            <w:vAlign w:val="center"/>
          </w:tcPr>
          <w:p w:rsidR="00DB7886" w:rsidRPr="00E529FE" w:rsidRDefault="00DB7886" w:rsidP="00282F9D">
            <w:pPr>
              <w:jc w:val="center"/>
              <w:rPr>
                <w:rFonts w:ascii="宋体" w:hAnsi="宋体"/>
                <w:sz w:val="24"/>
              </w:rPr>
            </w:pPr>
            <w:r w:rsidRPr="00E529FE">
              <w:rPr>
                <w:rFonts w:ascii="宋体" w:hAnsi="宋体" w:hint="eastAsia"/>
                <w:sz w:val="24"/>
              </w:rPr>
              <w:t>亿元</w:t>
            </w:r>
          </w:p>
        </w:tc>
        <w:tc>
          <w:tcPr>
            <w:tcW w:w="1848" w:type="dxa"/>
            <w:shd w:val="clear" w:color="auto" w:fill="auto"/>
            <w:vAlign w:val="center"/>
          </w:tcPr>
          <w:p w:rsidR="00DB7886" w:rsidRPr="00E529FE" w:rsidRDefault="00DB7886" w:rsidP="00282F9D">
            <w:pPr>
              <w:jc w:val="right"/>
              <w:rPr>
                <w:rFonts w:ascii="宋体" w:hAnsi="宋体"/>
                <w:sz w:val="24"/>
              </w:rPr>
            </w:pPr>
            <w:r w:rsidRPr="00E529FE">
              <w:rPr>
                <w:rFonts w:ascii="宋体" w:hAnsi="宋体" w:hint="eastAsia"/>
                <w:sz w:val="24"/>
              </w:rPr>
              <w:t>3</w:t>
            </w:r>
          </w:p>
        </w:tc>
      </w:tr>
      <w:tr w:rsidR="00DB7886" w:rsidRPr="00E529FE" w:rsidTr="00282F9D">
        <w:trPr>
          <w:trHeight w:val="549"/>
          <w:jc w:val="center"/>
        </w:trPr>
        <w:tc>
          <w:tcPr>
            <w:tcW w:w="2835" w:type="dxa"/>
            <w:shd w:val="clear" w:color="auto" w:fill="auto"/>
            <w:vAlign w:val="center"/>
          </w:tcPr>
          <w:p w:rsidR="00DB7886" w:rsidRPr="00E529FE" w:rsidRDefault="00DB7886" w:rsidP="00282F9D">
            <w:pPr>
              <w:jc w:val="left"/>
              <w:rPr>
                <w:rFonts w:ascii="宋体" w:hAnsi="宋体"/>
                <w:sz w:val="24"/>
              </w:rPr>
            </w:pPr>
            <w:r w:rsidRPr="00E529FE">
              <w:rPr>
                <w:rFonts w:ascii="宋体" w:hAnsi="宋体" w:hint="eastAsia"/>
                <w:sz w:val="24"/>
              </w:rPr>
              <w:t>机构</w:t>
            </w:r>
            <w:r w:rsidRPr="00E529FE">
              <w:rPr>
                <w:rFonts w:ascii="宋体" w:hAnsi="宋体"/>
                <w:sz w:val="24"/>
              </w:rPr>
              <w:t>数</w:t>
            </w:r>
          </w:p>
        </w:tc>
        <w:tc>
          <w:tcPr>
            <w:tcW w:w="1271" w:type="dxa"/>
            <w:shd w:val="clear" w:color="auto" w:fill="auto"/>
            <w:vAlign w:val="center"/>
          </w:tcPr>
          <w:p w:rsidR="00DB7886" w:rsidRPr="00E529FE" w:rsidRDefault="00DB7886" w:rsidP="00282F9D">
            <w:pPr>
              <w:jc w:val="center"/>
              <w:rPr>
                <w:rFonts w:ascii="宋体" w:hAnsi="宋体"/>
                <w:sz w:val="24"/>
              </w:rPr>
            </w:pPr>
            <w:r w:rsidRPr="00E529FE">
              <w:rPr>
                <w:rFonts w:ascii="宋体" w:hAnsi="宋体" w:hint="eastAsia"/>
                <w:sz w:val="24"/>
              </w:rPr>
              <w:t>个</w:t>
            </w:r>
          </w:p>
        </w:tc>
        <w:tc>
          <w:tcPr>
            <w:tcW w:w="1848" w:type="dxa"/>
            <w:shd w:val="clear" w:color="auto" w:fill="auto"/>
            <w:vAlign w:val="center"/>
          </w:tcPr>
          <w:p w:rsidR="00DB7886" w:rsidRPr="00E529FE" w:rsidRDefault="00DB7886" w:rsidP="00282F9D">
            <w:pPr>
              <w:jc w:val="right"/>
              <w:rPr>
                <w:rFonts w:ascii="宋体" w:hAnsi="宋体"/>
                <w:sz w:val="24"/>
              </w:rPr>
            </w:pPr>
            <w:r w:rsidRPr="00E529FE">
              <w:rPr>
                <w:rFonts w:ascii="宋体" w:hAnsi="宋体"/>
                <w:sz w:val="24"/>
              </w:rPr>
              <w:t>5</w:t>
            </w:r>
          </w:p>
        </w:tc>
      </w:tr>
      <w:tr w:rsidR="00DB7886" w:rsidRPr="00E529FE" w:rsidTr="00282F9D">
        <w:trPr>
          <w:trHeight w:val="571"/>
          <w:jc w:val="center"/>
        </w:trPr>
        <w:tc>
          <w:tcPr>
            <w:tcW w:w="2835" w:type="dxa"/>
            <w:shd w:val="clear" w:color="auto" w:fill="auto"/>
            <w:vAlign w:val="center"/>
          </w:tcPr>
          <w:p w:rsidR="00DB7886" w:rsidRPr="00E529FE" w:rsidRDefault="00DB7886" w:rsidP="00282F9D">
            <w:pPr>
              <w:jc w:val="left"/>
              <w:rPr>
                <w:rFonts w:ascii="宋体" w:hAnsi="宋体"/>
                <w:sz w:val="24"/>
              </w:rPr>
            </w:pPr>
            <w:r w:rsidRPr="00E529FE">
              <w:rPr>
                <w:rFonts w:ascii="宋体" w:hAnsi="宋体" w:hint="eastAsia"/>
                <w:sz w:val="24"/>
              </w:rPr>
              <w:t>专利</w:t>
            </w:r>
            <w:r w:rsidRPr="00E529FE">
              <w:rPr>
                <w:rFonts w:ascii="宋体" w:hAnsi="宋体"/>
                <w:sz w:val="24"/>
              </w:rPr>
              <w:t>申请数</w:t>
            </w:r>
          </w:p>
        </w:tc>
        <w:tc>
          <w:tcPr>
            <w:tcW w:w="1271" w:type="dxa"/>
            <w:shd w:val="clear" w:color="auto" w:fill="auto"/>
            <w:vAlign w:val="center"/>
          </w:tcPr>
          <w:p w:rsidR="00DB7886" w:rsidRPr="00E529FE" w:rsidRDefault="00DB7886" w:rsidP="00282F9D">
            <w:pPr>
              <w:jc w:val="center"/>
              <w:rPr>
                <w:rFonts w:ascii="宋体" w:hAnsi="宋体"/>
                <w:sz w:val="24"/>
              </w:rPr>
            </w:pPr>
            <w:r w:rsidRPr="00E529FE">
              <w:rPr>
                <w:rFonts w:ascii="宋体" w:hAnsi="宋体" w:hint="eastAsia"/>
                <w:sz w:val="24"/>
              </w:rPr>
              <w:t>件</w:t>
            </w:r>
          </w:p>
        </w:tc>
        <w:tc>
          <w:tcPr>
            <w:tcW w:w="1848" w:type="dxa"/>
            <w:shd w:val="clear" w:color="auto" w:fill="auto"/>
            <w:vAlign w:val="center"/>
          </w:tcPr>
          <w:p w:rsidR="00DB7886" w:rsidRPr="00E529FE" w:rsidRDefault="00DB7886" w:rsidP="00282F9D">
            <w:pPr>
              <w:jc w:val="right"/>
              <w:rPr>
                <w:rFonts w:ascii="宋体" w:hAnsi="宋体"/>
                <w:sz w:val="24"/>
              </w:rPr>
            </w:pPr>
            <w:r w:rsidRPr="00E529FE">
              <w:rPr>
                <w:rFonts w:ascii="宋体" w:hAnsi="宋体" w:hint="eastAsia"/>
                <w:sz w:val="24"/>
              </w:rPr>
              <w:t>200</w:t>
            </w:r>
          </w:p>
        </w:tc>
      </w:tr>
      <w:tr w:rsidR="00DB7886" w:rsidRPr="00E529FE" w:rsidTr="00282F9D">
        <w:trPr>
          <w:trHeight w:val="551"/>
          <w:jc w:val="center"/>
        </w:trPr>
        <w:tc>
          <w:tcPr>
            <w:tcW w:w="2835" w:type="dxa"/>
            <w:shd w:val="clear" w:color="auto" w:fill="auto"/>
            <w:vAlign w:val="center"/>
          </w:tcPr>
          <w:p w:rsidR="00DB7886" w:rsidRPr="00E529FE" w:rsidRDefault="00DB7886" w:rsidP="00282F9D">
            <w:pPr>
              <w:jc w:val="left"/>
              <w:rPr>
                <w:rFonts w:ascii="宋体" w:hAnsi="宋体"/>
                <w:sz w:val="24"/>
              </w:rPr>
            </w:pPr>
            <w:r w:rsidRPr="00E529FE">
              <w:rPr>
                <w:rFonts w:ascii="宋体" w:hAnsi="宋体" w:hint="eastAsia"/>
                <w:sz w:val="24"/>
              </w:rPr>
              <w:t>发明专利</w:t>
            </w:r>
            <w:r w:rsidRPr="00E529FE">
              <w:rPr>
                <w:rFonts w:ascii="宋体" w:hAnsi="宋体"/>
                <w:sz w:val="24"/>
              </w:rPr>
              <w:t>申请数</w:t>
            </w:r>
          </w:p>
        </w:tc>
        <w:tc>
          <w:tcPr>
            <w:tcW w:w="1271" w:type="dxa"/>
            <w:shd w:val="clear" w:color="auto" w:fill="auto"/>
            <w:vAlign w:val="center"/>
          </w:tcPr>
          <w:p w:rsidR="00DB7886" w:rsidRPr="00E529FE" w:rsidRDefault="00DB7886" w:rsidP="00282F9D">
            <w:pPr>
              <w:jc w:val="center"/>
              <w:rPr>
                <w:rFonts w:ascii="宋体" w:hAnsi="宋体"/>
                <w:sz w:val="24"/>
              </w:rPr>
            </w:pPr>
            <w:r w:rsidRPr="00E529FE">
              <w:rPr>
                <w:rFonts w:ascii="宋体" w:hAnsi="宋体" w:hint="eastAsia"/>
                <w:sz w:val="24"/>
              </w:rPr>
              <w:t>件</w:t>
            </w:r>
          </w:p>
        </w:tc>
        <w:tc>
          <w:tcPr>
            <w:tcW w:w="1848" w:type="dxa"/>
            <w:shd w:val="clear" w:color="auto" w:fill="auto"/>
            <w:vAlign w:val="center"/>
          </w:tcPr>
          <w:p w:rsidR="00DB7886" w:rsidRPr="00E529FE" w:rsidRDefault="00DB7886" w:rsidP="00282F9D">
            <w:pPr>
              <w:jc w:val="right"/>
              <w:rPr>
                <w:rFonts w:ascii="宋体" w:hAnsi="宋体"/>
                <w:sz w:val="24"/>
              </w:rPr>
            </w:pPr>
            <w:r w:rsidRPr="00E529FE">
              <w:rPr>
                <w:rFonts w:ascii="宋体" w:hAnsi="宋体" w:hint="eastAsia"/>
                <w:sz w:val="24"/>
              </w:rPr>
              <w:t>100</w:t>
            </w:r>
          </w:p>
        </w:tc>
      </w:tr>
      <w:tr w:rsidR="00DB7886" w:rsidRPr="00E529FE" w:rsidTr="00282F9D">
        <w:trPr>
          <w:trHeight w:val="562"/>
          <w:jc w:val="center"/>
        </w:trPr>
        <w:tc>
          <w:tcPr>
            <w:tcW w:w="2835" w:type="dxa"/>
            <w:tcBorders>
              <w:bottom w:val="single" w:sz="12" w:space="0" w:color="auto"/>
            </w:tcBorders>
            <w:shd w:val="clear" w:color="auto" w:fill="auto"/>
            <w:vAlign w:val="center"/>
          </w:tcPr>
          <w:p w:rsidR="00DB7886" w:rsidRPr="00E529FE" w:rsidRDefault="00DB7886" w:rsidP="00282F9D">
            <w:pPr>
              <w:jc w:val="left"/>
              <w:rPr>
                <w:rFonts w:ascii="宋体" w:hAnsi="宋体"/>
                <w:sz w:val="24"/>
              </w:rPr>
            </w:pPr>
            <w:r w:rsidRPr="00E529FE">
              <w:rPr>
                <w:rFonts w:ascii="宋体" w:hAnsi="宋体" w:hint="eastAsia"/>
                <w:sz w:val="24"/>
              </w:rPr>
              <w:t>新产品</w:t>
            </w:r>
            <w:r w:rsidRPr="00E529FE">
              <w:rPr>
                <w:rFonts w:ascii="宋体" w:hAnsi="宋体"/>
                <w:sz w:val="24"/>
              </w:rPr>
              <w:t>销售收入</w:t>
            </w:r>
          </w:p>
        </w:tc>
        <w:tc>
          <w:tcPr>
            <w:tcW w:w="1271" w:type="dxa"/>
            <w:tcBorders>
              <w:bottom w:val="single" w:sz="12" w:space="0" w:color="auto"/>
            </w:tcBorders>
            <w:shd w:val="clear" w:color="auto" w:fill="auto"/>
            <w:vAlign w:val="center"/>
          </w:tcPr>
          <w:p w:rsidR="00DB7886" w:rsidRPr="00E529FE" w:rsidRDefault="00DB7886" w:rsidP="00282F9D">
            <w:pPr>
              <w:jc w:val="center"/>
              <w:rPr>
                <w:rFonts w:ascii="宋体" w:hAnsi="宋体"/>
                <w:sz w:val="24"/>
              </w:rPr>
            </w:pPr>
            <w:r w:rsidRPr="00E529FE">
              <w:rPr>
                <w:rFonts w:ascii="宋体" w:hAnsi="宋体" w:hint="eastAsia"/>
                <w:sz w:val="24"/>
              </w:rPr>
              <w:t>亿元</w:t>
            </w:r>
          </w:p>
        </w:tc>
        <w:tc>
          <w:tcPr>
            <w:tcW w:w="1848" w:type="dxa"/>
            <w:tcBorders>
              <w:bottom w:val="single" w:sz="12" w:space="0" w:color="auto"/>
            </w:tcBorders>
            <w:shd w:val="clear" w:color="auto" w:fill="auto"/>
            <w:vAlign w:val="center"/>
          </w:tcPr>
          <w:p w:rsidR="00DB7886" w:rsidRPr="00E529FE" w:rsidRDefault="00DB7886" w:rsidP="00282F9D">
            <w:pPr>
              <w:jc w:val="right"/>
              <w:rPr>
                <w:rFonts w:ascii="宋体" w:hAnsi="宋体"/>
                <w:sz w:val="24"/>
              </w:rPr>
            </w:pPr>
            <w:r w:rsidRPr="00E529FE">
              <w:rPr>
                <w:rFonts w:ascii="宋体" w:hAnsi="宋体" w:hint="eastAsia"/>
                <w:sz w:val="24"/>
              </w:rPr>
              <w:t>10</w:t>
            </w:r>
          </w:p>
        </w:tc>
      </w:tr>
    </w:tbl>
    <w:p w:rsidR="004E0D03" w:rsidRDefault="004E0D03" w:rsidP="004E0D03">
      <w:pPr>
        <w:widowControl/>
        <w:jc w:val="left"/>
        <w:rPr>
          <w:rFonts w:ascii="黑体" w:eastAsia="黑体" w:hAnsi="黑体"/>
          <w:sz w:val="24"/>
        </w:rPr>
      </w:pPr>
    </w:p>
    <w:p w:rsidR="004E0D03" w:rsidRDefault="004E0D03" w:rsidP="004E0D03">
      <w:pPr>
        <w:widowControl/>
        <w:jc w:val="left"/>
        <w:rPr>
          <w:rFonts w:ascii="黑体" w:eastAsia="黑体" w:hAnsi="黑体"/>
          <w:sz w:val="24"/>
        </w:rPr>
      </w:pPr>
    </w:p>
    <w:p w:rsidR="004E0D03" w:rsidRDefault="004E0D03" w:rsidP="004E0D03">
      <w:pPr>
        <w:widowControl/>
        <w:jc w:val="left"/>
        <w:rPr>
          <w:rFonts w:ascii="黑体" w:eastAsia="黑体" w:hAnsi="黑体"/>
          <w:sz w:val="24"/>
        </w:rPr>
      </w:pPr>
    </w:p>
    <w:p w:rsidR="004E0D03" w:rsidRDefault="004E0D03" w:rsidP="004E0D03">
      <w:pPr>
        <w:widowControl/>
        <w:jc w:val="left"/>
        <w:rPr>
          <w:rFonts w:ascii="黑体" w:eastAsia="黑体" w:hAnsi="黑体"/>
          <w:sz w:val="24"/>
        </w:rPr>
      </w:pPr>
    </w:p>
    <w:p w:rsidR="00DB7886" w:rsidRPr="004E0D03" w:rsidRDefault="00DB7886" w:rsidP="004E0D03">
      <w:pPr>
        <w:widowControl/>
        <w:jc w:val="left"/>
        <w:rPr>
          <w:rFonts w:ascii="黑体" w:eastAsia="黑体" w:hAnsi="黑体"/>
          <w:sz w:val="24"/>
        </w:rPr>
      </w:pPr>
      <w:r w:rsidRPr="00D85713">
        <w:rPr>
          <w:rFonts w:ascii="宋体" w:hAnsi="宋体" w:hint="eastAsia"/>
          <w:b/>
          <w:sz w:val="32"/>
          <w:szCs w:val="32"/>
        </w:rPr>
        <w:t>表</w:t>
      </w:r>
      <w:r w:rsidRPr="00D85713">
        <w:rPr>
          <w:rFonts w:ascii="宋体" w:hAnsi="宋体"/>
          <w:b/>
          <w:sz w:val="32"/>
          <w:szCs w:val="32"/>
        </w:rPr>
        <w:t>3</w:t>
      </w:r>
    </w:p>
    <w:p w:rsidR="00DB7886" w:rsidRPr="00E529FE" w:rsidRDefault="00DB7886" w:rsidP="00DB7886">
      <w:pPr>
        <w:spacing w:line="360" w:lineRule="auto"/>
        <w:ind w:firstLineChars="200" w:firstLine="562"/>
        <w:jc w:val="center"/>
        <w:rPr>
          <w:rFonts w:ascii="宋体" w:hAnsi="宋体"/>
          <w:b/>
          <w:sz w:val="28"/>
          <w:szCs w:val="28"/>
        </w:rPr>
      </w:pPr>
      <w:r w:rsidRPr="00D85713">
        <w:rPr>
          <w:rFonts w:ascii="宋体" w:hAnsi="宋体" w:hint="eastAsia"/>
          <w:b/>
          <w:sz w:val="28"/>
          <w:szCs w:val="28"/>
        </w:rPr>
        <w:t>行政区划</w:t>
      </w:r>
      <w:r w:rsidRPr="00D85713">
        <w:rPr>
          <w:rFonts w:ascii="宋体" w:hAnsi="宋体"/>
          <w:b/>
          <w:sz w:val="28"/>
          <w:szCs w:val="28"/>
        </w:rPr>
        <w:t>代码对应关系</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2"/>
        <w:gridCol w:w="1094"/>
        <w:gridCol w:w="605"/>
        <w:gridCol w:w="1051"/>
        <w:gridCol w:w="647"/>
        <w:gridCol w:w="1011"/>
        <w:gridCol w:w="688"/>
        <w:gridCol w:w="970"/>
        <w:gridCol w:w="589"/>
        <w:gridCol w:w="1069"/>
      </w:tblGrid>
      <w:tr w:rsidR="00DB7886" w:rsidRPr="00E529FE" w:rsidTr="00282F9D">
        <w:tc>
          <w:tcPr>
            <w:tcW w:w="562" w:type="dxa"/>
            <w:shd w:val="clear" w:color="auto" w:fill="auto"/>
          </w:tcPr>
          <w:p w:rsidR="00DB7886" w:rsidRPr="00E529FE" w:rsidRDefault="00DB7886" w:rsidP="00282F9D">
            <w:pPr>
              <w:spacing w:line="360" w:lineRule="auto"/>
              <w:rPr>
                <w:rFonts w:eastAsia="仿宋_GB2312"/>
                <w:szCs w:val="21"/>
              </w:rPr>
            </w:pPr>
            <w:r w:rsidRPr="00E529FE">
              <w:rPr>
                <w:rFonts w:eastAsia="仿宋_GB2312"/>
                <w:szCs w:val="21"/>
              </w:rPr>
              <w:t>11</w:t>
            </w:r>
          </w:p>
        </w:tc>
        <w:tc>
          <w:tcPr>
            <w:tcW w:w="1096"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北京</w:t>
            </w:r>
          </w:p>
        </w:tc>
        <w:tc>
          <w:tcPr>
            <w:tcW w:w="605"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1</w:t>
            </w:r>
            <w:r w:rsidRPr="00E529FE">
              <w:rPr>
                <w:rFonts w:eastAsia="仿宋_GB2312"/>
                <w:szCs w:val="21"/>
              </w:rPr>
              <w:t>2</w:t>
            </w:r>
          </w:p>
        </w:tc>
        <w:tc>
          <w:tcPr>
            <w:tcW w:w="1053"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天津</w:t>
            </w:r>
          </w:p>
        </w:tc>
        <w:tc>
          <w:tcPr>
            <w:tcW w:w="648"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13</w:t>
            </w:r>
          </w:p>
        </w:tc>
        <w:tc>
          <w:tcPr>
            <w:tcW w:w="1012"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河北</w:t>
            </w:r>
          </w:p>
        </w:tc>
        <w:tc>
          <w:tcPr>
            <w:tcW w:w="689"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14</w:t>
            </w:r>
          </w:p>
        </w:tc>
        <w:tc>
          <w:tcPr>
            <w:tcW w:w="971"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山西</w:t>
            </w:r>
          </w:p>
        </w:tc>
        <w:tc>
          <w:tcPr>
            <w:tcW w:w="589"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15</w:t>
            </w:r>
          </w:p>
        </w:tc>
        <w:tc>
          <w:tcPr>
            <w:tcW w:w="1071"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内蒙</w:t>
            </w:r>
          </w:p>
        </w:tc>
      </w:tr>
      <w:tr w:rsidR="00DB7886" w:rsidRPr="00E529FE" w:rsidTr="00282F9D">
        <w:tc>
          <w:tcPr>
            <w:tcW w:w="562"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21</w:t>
            </w:r>
          </w:p>
        </w:tc>
        <w:tc>
          <w:tcPr>
            <w:tcW w:w="1096"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辽宁</w:t>
            </w:r>
          </w:p>
        </w:tc>
        <w:tc>
          <w:tcPr>
            <w:tcW w:w="605"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22</w:t>
            </w:r>
          </w:p>
        </w:tc>
        <w:tc>
          <w:tcPr>
            <w:tcW w:w="1053"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吉林</w:t>
            </w:r>
          </w:p>
        </w:tc>
        <w:tc>
          <w:tcPr>
            <w:tcW w:w="648"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23</w:t>
            </w:r>
          </w:p>
        </w:tc>
        <w:tc>
          <w:tcPr>
            <w:tcW w:w="1012"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黑龙江</w:t>
            </w:r>
          </w:p>
        </w:tc>
        <w:tc>
          <w:tcPr>
            <w:tcW w:w="689"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31</w:t>
            </w:r>
          </w:p>
        </w:tc>
        <w:tc>
          <w:tcPr>
            <w:tcW w:w="971"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上海</w:t>
            </w:r>
          </w:p>
        </w:tc>
        <w:tc>
          <w:tcPr>
            <w:tcW w:w="589"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32</w:t>
            </w:r>
          </w:p>
        </w:tc>
        <w:tc>
          <w:tcPr>
            <w:tcW w:w="1071"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江苏</w:t>
            </w:r>
          </w:p>
        </w:tc>
      </w:tr>
      <w:tr w:rsidR="00DB7886" w:rsidRPr="00E529FE" w:rsidTr="00282F9D">
        <w:tc>
          <w:tcPr>
            <w:tcW w:w="562"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33</w:t>
            </w:r>
          </w:p>
        </w:tc>
        <w:tc>
          <w:tcPr>
            <w:tcW w:w="1096"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浙江</w:t>
            </w:r>
          </w:p>
        </w:tc>
        <w:tc>
          <w:tcPr>
            <w:tcW w:w="605"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34</w:t>
            </w:r>
          </w:p>
        </w:tc>
        <w:tc>
          <w:tcPr>
            <w:tcW w:w="1053"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安徽</w:t>
            </w:r>
          </w:p>
        </w:tc>
        <w:tc>
          <w:tcPr>
            <w:tcW w:w="648"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35</w:t>
            </w:r>
          </w:p>
        </w:tc>
        <w:tc>
          <w:tcPr>
            <w:tcW w:w="1012"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福建</w:t>
            </w:r>
          </w:p>
        </w:tc>
        <w:tc>
          <w:tcPr>
            <w:tcW w:w="689"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36</w:t>
            </w:r>
          </w:p>
        </w:tc>
        <w:tc>
          <w:tcPr>
            <w:tcW w:w="971"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江西</w:t>
            </w:r>
          </w:p>
        </w:tc>
        <w:tc>
          <w:tcPr>
            <w:tcW w:w="589"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37</w:t>
            </w:r>
          </w:p>
        </w:tc>
        <w:tc>
          <w:tcPr>
            <w:tcW w:w="1071"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山东</w:t>
            </w:r>
          </w:p>
        </w:tc>
      </w:tr>
      <w:tr w:rsidR="00DB7886" w:rsidRPr="00E529FE" w:rsidTr="00282F9D">
        <w:tc>
          <w:tcPr>
            <w:tcW w:w="562"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41</w:t>
            </w:r>
          </w:p>
        </w:tc>
        <w:tc>
          <w:tcPr>
            <w:tcW w:w="1096"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河南</w:t>
            </w:r>
          </w:p>
        </w:tc>
        <w:tc>
          <w:tcPr>
            <w:tcW w:w="605"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42</w:t>
            </w:r>
          </w:p>
        </w:tc>
        <w:tc>
          <w:tcPr>
            <w:tcW w:w="1053"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湖北</w:t>
            </w:r>
          </w:p>
        </w:tc>
        <w:tc>
          <w:tcPr>
            <w:tcW w:w="648"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43</w:t>
            </w:r>
          </w:p>
        </w:tc>
        <w:tc>
          <w:tcPr>
            <w:tcW w:w="1012"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湖南</w:t>
            </w:r>
          </w:p>
        </w:tc>
        <w:tc>
          <w:tcPr>
            <w:tcW w:w="689"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44</w:t>
            </w:r>
          </w:p>
        </w:tc>
        <w:tc>
          <w:tcPr>
            <w:tcW w:w="971"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广东</w:t>
            </w:r>
          </w:p>
        </w:tc>
        <w:tc>
          <w:tcPr>
            <w:tcW w:w="589"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45</w:t>
            </w:r>
          </w:p>
        </w:tc>
        <w:tc>
          <w:tcPr>
            <w:tcW w:w="1071"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广西</w:t>
            </w:r>
          </w:p>
        </w:tc>
      </w:tr>
      <w:tr w:rsidR="00DB7886" w:rsidRPr="00E529FE" w:rsidTr="00282F9D">
        <w:tc>
          <w:tcPr>
            <w:tcW w:w="562"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46</w:t>
            </w:r>
          </w:p>
        </w:tc>
        <w:tc>
          <w:tcPr>
            <w:tcW w:w="1096"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海南</w:t>
            </w:r>
          </w:p>
        </w:tc>
        <w:tc>
          <w:tcPr>
            <w:tcW w:w="605"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5</w:t>
            </w:r>
            <w:r w:rsidRPr="00E529FE">
              <w:rPr>
                <w:rFonts w:eastAsia="仿宋_GB2312"/>
                <w:szCs w:val="21"/>
              </w:rPr>
              <w:t>0</w:t>
            </w:r>
          </w:p>
        </w:tc>
        <w:tc>
          <w:tcPr>
            <w:tcW w:w="1053"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重庆</w:t>
            </w:r>
          </w:p>
        </w:tc>
        <w:tc>
          <w:tcPr>
            <w:tcW w:w="648"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51</w:t>
            </w:r>
          </w:p>
        </w:tc>
        <w:tc>
          <w:tcPr>
            <w:tcW w:w="1012"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四川</w:t>
            </w:r>
          </w:p>
        </w:tc>
        <w:tc>
          <w:tcPr>
            <w:tcW w:w="689"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52</w:t>
            </w:r>
          </w:p>
        </w:tc>
        <w:tc>
          <w:tcPr>
            <w:tcW w:w="971"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贵州</w:t>
            </w:r>
          </w:p>
        </w:tc>
        <w:tc>
          <w:tcPr>
            <w:tcW w:w="589"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53</w:t>
            </w:r>
          </w:p>
        </w:tc>
        <w:tc>
          <w:tcPr>
            <w:tcW w:w="1071"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云南</w:t>
            </w:r>
          </w:p>
        </w:tc>
      </w:tr>
      <w:tr w:rsidR="00DB7886" w:rsidRPr="00E529FE" w:rsidTr="00282F9D">
        <w:tc>
          <w:tcPr>
            <w:tcW w:w="562"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54</w:t>
            </w:r>
          </w:p>
        </w:tc>
        <w:tc>
          <w:tcPr>
            <w:tcW w:w="1096"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西藏</w:t>
            </w:r>
          </w:p>
        </w:tc>
        <w:tc>
          <w:tcPr>
            <w:tcW w:w="605"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61</w:t>
            </w:r>
          </w:p>
        </w:tc>
        <w:tc>
          <w:tcPr>
            <w:tcW w:w="1053"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陕西</w:t>
            </w:r>
          </w:p>
        </w:tc>
        <w:tc>
          <w:tcPr>
            <w:tcW w:w="648"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62</w:t>
            </w:r>
          </w:p>
        </w:tc>
        <w:tc>
          <w:tcPr>
            <w:tcW w:w="1012"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甘肃</w:t>
            </w:r>
          </w:p>
        </w:tc>
        <w:tc>
          <w:tcPr>
            <w:tcW w:w="689"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63</w:t>
            </w:r>
          </w:p>
        </w:tc>
        <w:tc>
          <w:tcPr>
            <w:tcW w:w="971"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青海</w:t>
            </w:r>
          </w:p>
        </w:tc>
        <w:tc>
          <w:tcPr>
            <w:tcW w:w="589"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64</w:t>
            </w:r>
          </w:p>
        </w:tc>
        <w:tc>
          <w:tcPr>
            <w:tcW w:w="1071"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宁夏</w:t>
            </w:r>
          </w:p>
        </w:tc>
      </w:tr>
      <w:tr w:rsidR="00DB7886" w:rsidRPr="00E529FE" w:rsidTr="00282F9D">
        <w:tc>
          <w:tcPr>
            <w:tcW w:w="562" w:type="dxa"/>
            <w:shd w:val="clear" w:color="auto" w:fill="auto"/>
          </w:tcPr>
          <w:p w:rsidR="00DB7886" w:rsidRPr="00E529FE" w:rsidRDefault="00DB7886" w:rsidP="00282F9D">
            <w:pPr>
              <w:spacing w:line="360" w:lineRule="auto"/>
              <w:rPr>
                <w:rFonts w:eastAsia="仿宋_GB2312"/>
                <w:szCs w:val="21"/>
              </w:rPr>
            </w:pPr>
            <w:r w:rsidRPr="00E529FE">
              <w:rPr>
                <w:rFonts w:eastAsia="仿宋_GB2312" w:hint="eastAsia"/>
                <w:szCs w:val="21"/>
              </w:rPr>
              <w:t>65</w:t>
            </w:r>
          </w:p>
        </w:tc>
        <w:tc>
          <w:tcPr>
            <w:tcW w:w="1096" w:type="dxa"/>
            <w:shd w:val="clear" w:color="auto" w:fill="auto"/>
          </w:tcPr>
          <w:p w:rsidR="00DB7886" w:rsidRPr="00E529FE" w:rsidRDefault="00DB7886" w:rsidP="00282F9D">
            <w:pPr>
              <w:spacing w:line="360" w:lineRule="auto"/>
              <w:rPr>
                <w:rFonts w:ascii="宋体" w:hAnsi="宋体"/>
                <w:szCs w:val="21"/>
              </w:rPr>
            </w:pPr>
            <w:r w:rsidRPr="00E529FE">
              <w:rPr>
                <w:rFonts w:ascii="宋体" w:hAnsi="宋体" w:hint="eastAsia"/>
                <w:szCs w:val="21"/>
              </w:rPr>
              <w:t>新疆</w:t>
            </w:r>
          </w:p>
        </w:tc>
        <w:tc>
          <w:tcPr>
            <w:tcW w:w="605" w:type="dxa"/>
            <w:shd w:val="clear" w:color="auto" w:fill="auto"/>
          </w:tcPr>
          <w:p w:rsidR="00DB7886" w:rsidRPr="00E529FE" w:rsidRDefault="00DB7886" w:rsidP="00282F9D">
            <w:pPr>
              <w:spacing w:line="360" w:lineRule="auto"/>
              <w:rPr>
                <w:rFonts w:ascii="仿宋_GB2312" w:eastAsia="仿宋_GB2312"/>
                <w:szCs w:val="21"/>
              </w:rPr>
            </w:pPr>
          </w:p>
        </w:tc>
        <w:tc>
          <w:tcPr>
            <w:tcW w:w="1053" w:type="dxa"/>
            <w:shd w:val="clear" w:color="auto" w:fill="auto"/>
          </w:tcPr>
          <w:p w:rsidR="00DB7886" w:rsidRPr="00E529FE" w:rsidRDefault="00DB7886" w:rsidP="00282F9D">
            <w:pPr>
              <w:spacing w:line="360" w:lineRule="auto"/>
              <w:rPr>
                <w:rFonts w:ascii="仿宋_GB2312" w:eastAsia="仿宋_GB2312"/>
                <w:szCs w:val="21"/>
              </w:rPr>
            </w:pPr>
          </w:p>
        </w:tc>
        <w:tc>
          <w:tcPr>
            <w:tcW w:w="648" w:type="dxa"/>
            <w:shd w:val="clear" w:color="auto" w:fill="auto"/>
          </w:tcPr>
          <w:p w:rsidR="00DB7886" w:rsidRPr="00E529FE" w:rsidRDefault="00DB7886" w:rsidP="00282F9D">
            <w:pPr>
              <w:spacing w:line="360" w:lineRule="auto"/>
              <w:rPr>
                <w:rFonts w:ascii="仿宋_GB2312" w:eastAsia="仿宋_GB2312"/>
                <w:szCs w:val="21"/>
              </w:rPr>
            </w:pPr>
          </w:p>
        </w:tc>
        <w:tc>
          <w:tcPr>
            <w:tcW w:w="1012" w:type="dxa"/>
            <w:shd w:val="clear" w:color="auto" w:fill="auto"/>
          </w:tcPr>
          <w:p w:rsidR="00DB7886" w:rsidRPr="00E529FE" w:rsidRDefault="00DB7886" w:rsidP="00282F9D">
            <w:pPr>
              <w:spacing w:line="360" w:lineRule="auto"/>
              <w:rPr>
                <w:rFonts w:ascii="仿宋_GB2312" w:eastAsia="仿宋_GB2312"/>
                <w:szCs w:val="21"/>
              </w:rPr>
            </w:pPr>
          </w:p>
        </w:tc>
        <w:tc>
          <w:tcPr>
            <w:tcW w:w="689" w:type="dxa"/>
            <w:shd w:val="clear" w:color="auto" w:fill="auto"/>
          </w:tcPr>
          <w:p w:rsidR="00DB7886" w:rsidRPr="00E529FE" w:rsidRDefault="00DB7886" w:rsidP="00282F9D">
            <w:pPr>
              <w:spacing w:line="360" w:lineRule="auto"/>
              <w:rPr>
                <w:rFonts w:ascii="仿宋_GB2312" w:eastAsia="仿宋_GB2312"/>
                <w:szCs w:val="21"/>
              </w:rPr>
            </w:pPr>
          </w:p>
        </w:tc>
        <w:tc>
          <w:tcPr>
            <w:tcW w:w="971" w:type="dxa"/>
            <w:shd w:val="clear" w:color="auto" w:fill="auto"/>
          </w:tcPr>
          <w:p w:rsidR="00DB7886" w:rsidRPr="00E529FE" w:rsidRDefault="00DB7886" w:rsidP="00282F9D">
            <w:pPr>
              <w:spacing w:line="360" w:lineRule="auto"/>
              <w:rPr>
                <w:rFonts w:ascii="仿宋_GB2312" w:eastAsia="仿宋_GB2312"/>
                <w:szCs w:val="21"/>
              </w:rPr>
            </w:pPr>
          </w:p>
        </w:tc>
        <w:tc>
          <w:tcPr>
            <w:tcW w:w="589" w:type="dxa"/>
            <w:shd w:val="clear" w:color="auto" w:fill="auto"/>
          </w:tcPr>
          <w:p w:rsidR="00DB7886" w:rsidRPr="00E529FE" w:rsidRDefault="00DB7886" w:rsidP="00282F9D">
            <w:pPr>
              <w:spacing w:line="360" w:lineRule="auto"/>
              <w:rPr>
                <w:rFonts w:ascii="仿宋_GB2312" w:eastAsia="仿宋_GB2312"/>
                <w:szCs w:val="21"/>
              </w:rPr>
            </w:pPr>
          </w:p>
        </w:tc>
        <w:tc>
          <w:tcPr>
            <w:tcW w:w="1071" w:type="dxa"/>
            <w:shd w:val="clear" w:color="auto" w:fill="auto"/>
          </w:tcPr>
          <w:p w:rsidR="00DB7886" w:rsidRPr="00E529FE" w:rsidRDefault="00DB7886" w:rsidP="00282F9D">
            <w:pPr>
              <w:spacing w:line="360" w:lineRule="auto"/>
              <w:rPr>
                <w:rFonts w:ascii="仿宋_GB2312" w:eastAsia="仿宋_GB2312"/>
                <w:szCs w:val="21"/>
              </w:rPr>
            </w:pPr>
          </w:p>
        </w:tc>
      </w:tr>
    </w:tbl>
    <w:p w:rsidR="00DB7886" w:rsidRPr="002A697E" w:rsidRDefault="00DB7886" w:rsidP="00DB7886">
      <w:pPr>
        <w:spacing w:line="600" w:lineRule="exact"/>
        <w:ind w:firstLineChars="200" w:firstLine="640"/>
        <w:rPr>
          <w:rFonts w:ascii="仿宋_GB2312" w:eastAsia="仿宋_GB2312"/>
          <w:sz w:val="32"/>
          <w:szCs w:val="32"/>
        </w:rPr>
      </w:pPr>
    </w:p>
    <w:p w:rsidR="006703FA" w:rsidRPr="006703FA" w:rsidRDefault="006703FA" w:rsidP="009D4E5A">
      <w:pPr>
        <w:ind w:firstLineChars="200" w:firstLine="880"/>
        <w:rPr>
          <w:rFonts w:ascii="黑体" w:eastAsia="黑体" w:hAnsi="黑体" w:cstheme="minorBidi"/>
          <w:sz w:val="44"/>
          <w:szCs w:val="44"/>
        </w:rPr>
      </w:pPr>
    </w:p>
    <w:p w:rsidR="009D4E5A" w:rsidRPr="009D4E5A" w:rsidRDefault="009D4E5A" w:rsidP="009D4E5A">
      <w:pPr>
        <w:pStyle w:val="a3"/>
        <w:shd w:val="clear" w:color="auto" w:fill="FFFFFF"/>
        <w:spacing w:before="0" w:beforeAutospacing="0" w:after="0" w:afterAutospacing="0"/>
        <w:ind w:firstLine="646"/>
        <w:jc w:val="both"/>
        <w:rPr>
          <w:rFonts w:ascii="仿宋_GB2312" w:eastAsia="仿宋_GB2312" w:hAnsi="微软雅黑"/>
          <w:sz w:val="32"/>
          <w:szCs w:val="32"/>
        </w:rPr>
      </w:pPr>
    </w:p>
    <w:p w:rsidR="004E0D03" w:rsidRPr="004E0D03" w:rsidRDefault="004E0D03" w:rsidP="009D4E5A">
      <w:pPr>
        <w:spacing w:line="600" w:lineRule="exact"/>
        <w:ind w:firstLineChars="200" w:firstLine="643"/>
        <w:rPr>
          <w:rFonts w:ascii="仿宋_GB2312" w:eastAsia="仿宋_GB2312"/>
          <w:b/>
          <w:spacing w:val="-2"/>
          <w:sz w:val="32"/>
        </w:rPr>
      </w:pPr>
      <w:r w:rsidRPr="004E0D03">
        <w:rPr>
          <w:rFonts w:ascii="仿宋_GB2312" w:eastAsia="仿宋_GB2312" w:hAnsi="微软雅黑" w:hint="eastAsia"/>
          <w:b/>
          <w:sz w:val="32"/>
          <w:szCs w:val="32"/>
        </w:rPr>
        <w:lastRenderedPageBreak/>
        <w:t>（十二）2018年全国时间利用调查微观数据库</w:t>
      </w:r>
    </w:p>
    <w:p w:rsidR="009D4E5A" w:rsidRPr="004E0D03" w:rsidRDefault="004E0D03" w:rsidP="004E0D03">
      <w:pPr>
        <w:tabs>
          <w:tab w:val="left" w:pos="735"/>
        </w:tabs>
        <w:rPr>
          <w:rFonts w:ascii="仿宋_GB2312" w:eastAsia="仿宋_GB2312"/>
          <w:sz w:val="32"/>
        </w:rPr>
      </w:pPr>
      <w:r>
        <w:rPr>
          <w:rFonts w:ascii="仿宋_GB2312" w:eastAsia="仿宋_GB2312"/>
          <w:sz w:val="32"/>
        </w:rPr>
        <w:tab/>
      </w:r>
      <w:r w:rsidRPr="004E0D03">
        <w:rPr>
          <w:rFonts w:ascii="仿宋_GB2312" w:eastAsia="仿宋_GB2312" w:hint="eastAsia"/>
          <w:sz w:val="32"/>
        </w:rPr>
        <w:t>全国时间利用调查微观数据库是2018年全国时间利用调查个体样本数据，调查对象共48580人。微观数据已进行匿名化处理，以“家庭编码+人码”对个体进行标识，其中家庭编码为20位，已做脱敏处理以确保无法识别调查对象地理位置且每一户编码唯一。指标涵盖城乡、性别、出生年月、民族、受教育程度等基本信息和一天24小时活动时间和活动内容情况等。</w:t>
      </w:r>
      <w:bookmarkStart w:id="0" w:name="_GoBack"/>
      <w:bookmarkEnd w:id="0"/>
    </w:p>
    <w:sectPr w:rsidR="009D4E5A" w:rsidRPr="004E0D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0F6" w:rsidRDefault="008E00F6" w:rsidP="000A573A">
      <w:r>
        <w:separator/>
      </w:r>
    </w:p>
  </w:endnote>
  <w:endnote w:type="continuationSeparator" w:id="0">
    <w:p w:rsidR="008E00F6" w:rsidRDefault="008E00F6" w:rsidP="000A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86" w:rsidRPr="009C0F6B" w:rsidRDefault="00DB7886">
    <w:pPr>
      <w:pStyle w:val="a5"/>
      <w:jc w:val="center"/>
      <w:rPr>
        <w:sz w:val="28"/>
        <w:szCs w:val="28"/>
      </w:rPr>
    </w:pPr>
    <w:r w:rsidRPr="009C0F6B">
      <w:rPr>
        <w:sz w:val="28"/>
        <w:szCs w:val="28"/>
      </w:rPr>
      <w:fldChar w:fldCharType="begin"/>
    </w:r>
    <w:r w:rsidRPr="009C0F6B">
      <w:rPr>
        <w:sz w:val="28"/>
        <w:szCs w:val="28"/>
      </w:rPr>
      <w:instrText>PAGE   \* MERGEFORMAT</w:instrText>
    </w:r>
    <w:r w:rsidRPr="009C0F6B">
      <w:rPr>
        <w:sz w:val="28"/>
        <w:szCs w:val="28"/>
      </w:rPr>
      <w:fldChar w:fldCharType="separate"/>
    </w:r>
    <w:r w:rsidR="004E0D03" w:rsidRPr="004E0D03">
      <w:rPr>
        <w:noProof/>
        <w:sz w:val="28"/>
        <w:szCs w:val="28"/>
        <w:lang w:val="zh-CN"/>
      </w:rPr>
      <w:t>16</w:t>
    </w:r>
    <w:r w:rsidRPr="009C0F6B">
      <w:rPr>
        <w:sz w:val="28"/>
        <w:szCs w:val="28"/>
      </w:rPr>
      <w:fldChar w:fldCharType="end"/>
    </w:r>
  </w:p>
  <w:p w:rsidR="00DB7886" w:rsidRDefault="00DB78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0F6" w:rsidRDefault="008E00F6" w:rsidP="000A573A">
      <w:r>
        <w:separator/>
      </w:r>
    </w:p>
  </w:footnote>
  <w:footnote w:type="continuationSeparator" w:id="0">
    <w:p w:rsidR="008E00F6" w:rsidRDefault="008E00F6" w:rsidP="000A5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5A"/>
    <w:rsid w:val="00006F9E"/>
    <w:rsid w:val="000220AB"/>
    <w:rsid w:val="0002313D"/>
    <w:rsid w:val="00027CDA"/>
    <w:rsid w:val="00032883"/>
    <w:rsid w:val="00046B70"/>
    <w:rsid w:val="00047238"/>
    <w:rsid w:val="000531C8"/>
    <w:rsid w:val="00055323"/>
    <w:rsid w:val="0006004D"/>
    <w:rsid w:val="00077466"/>
    <w:rsid w:val="000814DF"/>
    <w:rsid w:val="00097EE5"/>
    <w:rsid w:val="000A3499"/>
    <w:rsid w:val="000A44EA"/>
    <w:rsid w:val="000A573A"/>
    <w:rsid w:val="000A5779"/>
    <w:rsid w:val="000B2454"/>
    <w:rsid w:val="000C3CEF"/>
    <w:rsid w:val="000C5EA2"/>
    <w:rsid w:val="000D09DA"/>
    <w:rsid w:val="000E565E"/>
    <w:rsid w:val="000F4308"/>
    <w:rsid w:val="0010697E"/>
    <w:rsid w:val="00110B08"/>
    <w:rsid w:val="00121D6C"/>
    <w:rsid w:val="00135251"/>
    <w:rsid w:val="00153B89"/>
    <w:rsid w:val="00172E45"/>
    <w:rsid w:val="00174C61"/>
    <w:rsid w:val="00175876"/>
    <w:rsid w:val="00182F96"/>
    <w:rsid w:val="001C1553"/>
    <w:rsid w:val="001C73B1"/>
    <w:rsid w:val="001D3EBE"/>
    <w:rsid w:val="001D7792"/>
    <w:rsid w:val="00202285"/>
    <w:rsid w:val="00205745"/>
    <w:rsid w:val="00211251"/>
    <w:rsid w:val="002174AF"/>
    <w:rsid w:val="00232B4E"/>
    <w:rsid w:val="0024373B"/>
    <w:rsid w:val="002443E5"/>
    <w:rsid w:val="00245373"/>
    <w:rsid w:val="002506B7"/>
    <w:rsid w:val="00264E42"/>
    <w:rsid w:val="00281B3B"/>
    <w:rsid w:val="00283456"/>
    <w:rsid w:val="00291596"/>
    <w:rsid w:val="00292908"/>
    <w:rsid w:val="0029434F"/>
    <w:rsid w:val="002B006A"/>
    <w:rsid w:val="002B0DF0"/>
    <w:rsid w:val="002B2B8B"/>
    <w:rsid w:val="002B7AFA"/>
    <w:rsid w:val="002C05D9"/>
    <w:rsid w:val="002C39D9"/>
    <w:rsid w:val="002C4A6A"/>
    <w:rsid w:val="002C51F3"/>
    <w:rsid w:val="002E51A8"/>
    <w:rsid w:val="002E6EA9"/>
    <w:rsid w:val="002F3721"/>
    <w:rsid w:val="00307109"/>
    <w:rsid w:val="00310795"/>
    <w:rsid w:val="00313321"/>
    <w:rsid w:val="00313550"/>
    <w:rsid w:val="00317549"/>
    <w:rsid w:val="00331E04"/>
    <w:rsid w:val="00361CE5"/>
    <w:rsid w:val="003637B8"/>
    <w:rsid w:val="0036657E"/>
    <w:rsid w:val="003748C4"/>
    <w:rsid w:val="0038031F"/>
    <w:rsid w:val="00384839"/>
    <w:rsid w:val="00392848"/>
    <w:rsid w:val="00396D2C"/>
    <w:rsid w:val="003A1529"/>
    <w:rsid w:val="003A2530"/>
    <w:rsid w:val="003A3424"/>
    <w:rsid w:val="003A5CF3"/>
    <w:rsid w:val="003B75B2"/>
    <w:rsid w:val="003C6ECA"/>
    <w:rsid w:val="003E50BE"/>
    <w:rsid w:val="003E594F"/>
    <w:rsid w:val="003E6014"/>
    <w:rsid w:val="003F5FA8"/>
    <w:rsid w:val="003F70AF"/>
    <w:rsid w:val="00400A40"/>
    <w:rsid w:val="00406293"/>
    <w:rsid w:val="004065E3"/>
    <w:rsid w:val="004117FC"/>
    <w:rsid w:val="004118DA"/>
    <w:rsid w:val="00414FB4"/>
    <w:rsid w:val="00417A4B"/>
    <w:rsid w:val="004261D3"/>
    <w:rsid w:val="0043087A"/>
    <w:rsid w:val="00436424"/>
    <w:rsid w:val="0044019B"/>
    <w:rsid w:val="00443B29"/>
    <w:rsid w:val="004533A7"/>
    <w:rsid w:val="004637C8"/>
    <w:rsid w:val="00472147"/>
    <w:rsid w:val="004735AD"/>
    <w:rsid w:val="0047377F"/>
    <w:rsid w:val="004760EC"/>
    <w:rsid w:val="004800B1"/>
    <w:rsid w:val="00482D63"/>
    <w:rsid w:val="00487307"/>
    <w:rsid w:val="00487881"/>
    <w:rsid w:val="00492F3E"/>
    <w:rsid w:val="00495555"/>
    <w:rsid w:val="00497E31"/>
    <w:rsid w:val="004A2E40"/>
    <w:rsid w:val="004B1417"/>
    <w:rsid w:val="004B59BE"/>
    <w:rsid w:val="004C150D"/>
    <w:rsid w:val="004C3D6A"/>
    <w:rsid w:val="004D07A0"/>
    <w:rsid w:val="004D2A96"/>
    <w:rsid w:val="004D2E01"/>
    <w:rsid w:val="004D5728"/>
    <w:rsid w:val="004E0D03"/>
    <w:rsid w:val="004E3F74"/>
    <w:rsid w:val="004F64D0"/>
    <w:rsid w:val="005005CC"/>
    <w:rsid w:val="005068C0"/>
    <w:rsid w:val="00522C27"/>
    <w:rsid w:val="005262F1"/>
    <w:rsid w:val="00526992"/>
    <w:rsid w:val="0055513B"/>
    <w:rsid w:val="005610AA"/>
    <w:rsid w:val="00567393"/>
    <w:rsid w:val="00573434"/>
    <w:rsid w:val="0057769C"/>
    <w:rsid w:val="005815E6"/>
    <w:rsid w:val="00582A8B"/>
    <w:rsid w:val="00582B15"/>
    <w:rsid w:val="00583829"/>
    <w:rsid w:val="005A0DB5"/>
    <w:rsid w:val="005A1BC7"/>
    <w:rsid w:val="005D79E2"/>
    <w:rsid w:val="005F51A1"/>
    <w:rsid w:val="006048BB"/>
    <w:rsid w:val="006062E4"/>
    <w:rsid w:val="006101D9"/>
    <w:rsid w:val="0062567F"/>
    <w:rsid w:val="00633188"/>
    <w:rsid w:val="006545E7"/>
    <w:rsid w:val="0065761B"/>
    <w:rsid w:val="00661A5E"/>
    <w:rsid w:val="00667681"/>
    <w:rsid w:val="006703FA"/>
    <w:rsid w:val="00670E67"/>
    <w:rsid w:val="00671CDA"/>
    <w:rsid w:val="00680744"/>
    <w:rsid w:val="0069391E"/>
    <w:rsid w:val="006A3918"/>
    <w:rsid w:val="006B3E24"/>
    <w:rsid w:val="006B5FD4"/>
    <w:rsid w:val="006C5AE3"/>
    <w:rsid w:val="006E3A3C"/>
    <w:rsid w:val="006F60D2"/>
    <w:rsid w:val="006F6305"/>
    <w:rsid w:val="006F635C"/>
    <w:rsid w:val="00701F57"/>
    <w:rsid w:val="00734967"/>
    <w:rsid w:val="00734DB8"/>
    <w:rsid w:val="0074520E"/>
    <w:rsid w:val="007477FF"/>
    <w:rsid w:val="00754F20"/>
    <w:rsid w:val="00762A13"/>
    <w:rsid w:val="00763559"/>
    <w:rsid w:val="00764EEB"/>
    <w:rsid w:val="00765B1A"/>
    <w:rsid w:val="00765E4F"/>
    <w:rsid w:val="00771868"/>
    <w:rsid w:val="007766FB"/>
    <w:rsid w:val="00777CAD"/>
    <w:rsid w:val="00780DB3"/>
    <w:rsid w:val="00785CE6"/>
    <w:rsid w:val="0079341C"/>
    <w:rsid w:val="00793EF7"/>
    <w:rsid w:val="007C1CC1"/>
    <w:rsid w:val="007C5FBE"/>
    <w:rsid w:val="007C7E07"/>
    <w:rsid w:val="007E1663"/>
    <w:rsid w:val="007E3358"/>
    <w:rsid w:val="007F3685"/>
    <w:rsid w:val="00801720"/>
    <w:rsid w:val="00802D2A"/>
    <w:rsid w:val="008038BC"/>
    <w:rsid w:val="00804865"/>
    <w:rsid w:val="00821D1F"/>
    <w:rsid w:val="0086397B"/>
    <w:rsid w:val="008657B1"/>
    <w:rsid w:val="0086687D"/>
    <w:rsid w:val="00873981"/>
    <w:rsid w:val="00874887"/>
    <w:rsid w:val="00877F4C"/>
    <w:rsid w:val="00885FC1"/>
    <w:rsid w:val="00894B44"/>
    <w:rsid w:val="008960F8"/>
    <w:rsid w:val="0089711E"/>
    <w:rsid w:val="008B4C3C"/>
    <w:rsid w:val="008C2868"/>
    <w:rsid w:val="008C436F"/>
    <w:rsid w:val="008E00F6"/>
    <w:rsid w:val="008E588F"/>
    <w:rsid w:val="008E73F3"/>
    <w:rsid w:val="008F1149"/>
    <w:rsid w:val="00915CBF"/>
    <w:rsid w:val="009214B1"/>
    <w:rsid w:val="009339B2"/>
    <w:rsid w:val="00937702"/>
    <w:rsid w:val="009443D4"/>
    <w:rsid w:val="0094441F"/>
    <w:rsid w:val="00946A5E"/>
    <w:rsid w:val="00952F91"/>
    <w:rsid w:val="00984ABC"/>
    <w:rsid w:val="00986A5C"/>
    <w:rsid w:val="009A705B"/>
    <w:rsid w:val="009B65FF"/>
    <w:rsid w:val="009C1FE1"/>
    <w:rsid w:val="009C21A9"/>
    <w:rsid w:val="009D1C05"/>
    <w:rsid w:val="009D4B25"/>
    <w:rsid w:val="009D4E5A"/>
    <w:rsid w:val="009D635E"/>
    <w:rsid w:val="009E5381"/>
    <w:rsid w:val="009F7E25"/>
    <w:rsid w:val="00A01D83"/>
    <w:rsid w:val="00A06521"/>
    <w:rsid w:val="00A20F12"/>
    <w:rsid w:val="00A21016"/>
    <w:rsid w:val="00A3040B"/>
    <w:rsid w:val="00A41801"/>
    <w:rsid w:val="00A46424"/>
    <w:rsid w:val="00A46716"/>
    <w:rsid w:val="00A564CA"/>
    <w:rsid w:val="00A6706A"/>
    <w:rsid w:val="00A70992"/>
    <w:rsid w:val="00A75E7F"/>
    <w:rsid w:val="00A7658F"/>
    <w:rsid w:val="00A84CE4"/>
    <w:rsid w:val="00A87B7D"/>
    <w:rsid w:val="00A928A6"/>
    <w:rsid w:val="00AA1F74"/>
    <w:rsid w:val="00AB0BF6"/>
    <w:rsid w:val="00AB7A2D"/>
    <w:rsid w:val="00AD2F9D"/>
    <w:rsid w:val="00AD3AAA"/>
    <w:rsid w:val="00AE402B"/>
    <w:rsid w:val="00B221AA"/>
    <w:rsid w:val="00B27C90"/>
    <w:rsid w:val="00B33FC8"/>
    <w:rsid w:val="00B35B9F"/>
    <w:rsid w:val="00B40E55"/>
    <w:rsid w:val="00B47535"/>
    <w:rsid w:val="00B66BA3"/>
    <w:rsid w:val="00B75157"/>
    <w:rsid w:val="00B83C0A"/>
    <w:rsid w:val="00B854C1"/>
    <w:rsid w:val="00B90B37"/>
    <w:rsid w:val="00B92CB5"/>
    <w:rsid w:val="00BA17B6"/>
    <w:rsid w:val="00BC0DB3"/>
    <w:rsid w:val="00BD4086"/>
    <w:rsid w:val="00BE1B5B"/>
    <w:rsid w:val="00BF2C6B"/>
    <w:rsid w:val="00C0177E"/>
    <w:rsid w:val="00C13A3A"/>
    <w:rsid w:val="00C40450"/>
    <w:rsid w:val="00C504D9"/>
    <w:rsid w:val="00C53117"/>
    <w:rsid w:val="00C61E53"/>
    <w:rsid w:val="00C64E72"/>
    <w:rsid w:val="00C751BB"/>
    <w:rsid w:val="00C76116"/>
    <w:rsid w:val="00C8662C"/>
    <w:rsid w:val="00C95472"/>
    <w:rsid w:val="00CA4BF0"/>
    <w:rsid w:val="00CA59C1"/>
    <w:rsid w:val="00CB1F12"/>
    <w:rsid w:val="00CB34F6"/>
    <w:rsid w:val="00CE5A09"/>
    <w:rsid w:val="00CF1352"/>
    <w:rsid w:val="00CF2CA5"/>
    <w:rsid w:val="00CF3DEA"/>
    <w:rsid w:val="00D05D34"/>
    <w:rsid w:val="00D22133"/>
    <w:rsid w:val="00D2369D"/>
    <w:rsid w:val="00D2507E"/>
    <w:rsid w:val="00D33282"/>
    <w:rsid w:val="00D33794"/>
    <w:rsid w:val="00D46A26"/>
    <w:rsid w:val="00D67191"/>
    <w:rsid w:val="00D7260F"/>
    <w:rsid w:val="00D77A5E"/>
    <w:rsid w:val="00D96F0C"/>
    <w:rsid w:val="00DA6FDC"/>
    <w:rsid w:val="00DB10C8"/>
    <w:rsid w:val="00DB4355"/>
    <w:rsid w:val="00DB7886"/>
    <w:rsid w:val="00DC21F9"/>
    <w:rsid w:val="00DC254D"/>
    <w:rsid w:val="00DC279C"/>
    <w:rsid w:val="00DC7A54"/>
    <w:rsid w:val="00DE6D85"/>
    <w:rsid w:val="00DF2CB9"/>
    <w:rsid w:val="00DF659C"/>
    <w:rsid w:val="00DF7805"/>
    <w:rsid w:val="00E046E2"/>
    <w:rsid w:val="00E11FA3"/>
    <w:rsid w:val="00E13D5C"/>
    <w:rsid w:val="00E272F4"/>
    <w:rsid w:val="00E423D1"/>
    <w:rsid w:val="00E45BE2"/>
    <w:rsid w:val="00E4773B"/>
    <w:rsid w:val="00E6288C"/>
    <w:rsid w:val="00E72573"/>
    <w:rsid w:val="00E77557"/>
    <w:rsid w:val="00E80732"/>
    <w:rsid w:val="00E81B8F"/>
    <w:rsid w:val="00E93838"/>
    <w:rsid w:val="00EA3E1A"/>
    <w:rsid w:val="00EE2C2E"/>
    <w:rsid w:val="00EE6093"/>
    <w:rsid w:val="00EF56E9"/>
    <w:rsid w:val="00F06CE8"/>
    <w:rsid w:val="00F10EE9"/>
    <w:rsid w:val="00F33142"/>
    <w:rsid w:val="00F52CE9"/>
    <w:rsid w:val="00F608B8"/>
    <w:rsid w:val="00F63E99"/>
    <w:rsid w:val="00F76428"/>
    <w:rsid w:val="00F772A5"/>
    <w:rsid w:val="00F80E70"/>
    <w:rsid w:val="00F83C9E"/>
    <w:rsid w:val="00F85979"/>
    <w:rsid w:val="00F91B41"/>
    <w:rsid w:val="00F931C4"/>
    <w:rsid w:val="00F93B42"/>
    <w:rsid w:val="00F96C09"/>
    <w:rsid w:val="00FA4EB9"/>
    <w:rsid w:val="00FB48F2"/>
    <w:rsid w:val="00FC081E"/>
    <w:rsid w:val="00FD2EA0"/>
    <w:rsid w:val="00FD345C"/>
    <w:rsid w:val="00FE03EB"/>
    <w:rsid w:val="00FE0C90"/>
    <w:rsid w:val="00FF0CC0"/>
    <w:rsid w:val="00FF7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EE596E-879A-432D-966F-C4BE2E0D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4E5A"/>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0A57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A573A"/>
    <w:rPr>
      <w:kern w:val="2"/>
      <w:sz w:val="18"/>
      <w:szCs w:val="18"/>
    </w:rPr>
  </w:style>
  <w:style w:type="paragraph" w:styleId="a5">
    <w:name w:val="footer"/>
    <w:basedOn w:val="a"/>
    <w:link w:val="Char0"/>
    <w:rsid w:val="000A573A"/>
    <w:pPr>
      <w:tabs>
        <w:tab w:val="center" w:pos="4153"/>
        <w:tab w:val="right" w:pos="8306"/>
      </w:tabs>
      <w:snapToGrid w:val="0"/>
      <w:jc w:val="left"/>
    </w:pPr>
    <w:rPr>
      <w:sz w:val="18"/>
      <w:szCs w:val="18"/>
    </w:rPr>
  </w:style>
  <w:style w:type="character" w:customStyle="1" w:styleId="Char0">
    <w:name w:val="页脚 Char"/>
    <w:basedOn w:val="a0"/>
    <w:link w:val="a5"/>
    <w:rsid w:val="000A573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1112</Words>
  <Characters>6339</Characters>
  <Application>Microsoft Office Word</Application>
  <DocSecurity>0</DocSecurity>
  <Lines>52</Lines>
  <Paragraphs>14</Paragraphs>
  <ScaleCrop>false</ScaleCrop>
  <Company>国家统计局</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综合司数据服务处(拟稿)</dc:creator>
  <cp:keywords/>
  <dc:description/>
  <cp:lastModifiedBy>综合司数据服务处(拟稿)</cp:lastModifiedBy>
  <cp:revision>2</cp:revision>
  <dcterms:created xsi:type="dcterms:W3CDTF">2020-11-09T00:41:00Z</dcterms:created>
  <dcterms:modified xsi:type="dcterms:W3CDTF">2020-11-09T00:41:00Z</dcterms:modified>
</cp:coreProperties>
</file>